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5DFBC" w14:textId="69EF72CF" w:rsidR="00E90A12" w:rsidRDefault="00E40D56" w:rsidP="004947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PHP5 Network </w:t>
      </w:r>
    </w:p>
    <w:p w14:paraId="61716978" w14:textId="151C5262" w:rsidR="00613990" w:rsidRPr="00E710E9" w:rsidRDefault="00613990" w:rsidP="004947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Community Wealth Building and Anchor Institutes</w:t>
      </w:r>
    </w:p>
    <w:p w14:paraId="0D35DFBD" w14:textId="2A56E16E" w:rsidR="00764B99" w:rsidRDefault="000800E6" w:rsidP="004947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 </w:t>
      </w:r>
      <w:r w:rsidR="00613990">
        <w:rPr>
          <w:rFonts w:ascii="Arial" w:hAnsi="Arial" w:cs="Arial"/>
          <w:b/>
          <w:sz w:val="24"/>
          <w:szCs w:val="24"/>
        </w:rPr>
        <w:t>December</w:t>
      </w:r>
      <w:r>
        <w:rPr>
          <w:rFonts w:ascii="Arial" w:hAnsi="Arial" w:cs="Arial"/>
          <w:b/>
          <w:sz w:val="24"/>
          <w:szCs w:val="24"/>
        </w:rPr>
        <w:t xml:space="preserve"> 2020 (1</w:t>
      </w:r>
      <w:r w:rsidR="00613990">
        <w:rPr>
          <w:rFonts w:ascii="Arial" w:hAnsi="Arial" w:cs="Arial"/>
          <w:b/>
          <w:sz w:val="24"/>
          <w:szCs w:val="24"/>
        </w:rPr>
        <w:t>3:30</w:t>
      </w:r>
      <w:r>
        <w:rPr>
          <w:rFonts w:ascii="Arial" w:hAnsi="Arial" w:cs="Arial"/>
          <w:b/>
          <w:sz w:val="24"/>
          <w:szCs w:val="24"/>
        </w:rPr>
        <w:t>-1</w:t>
      </w:r>
      <w:r w:rsidR="00613990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.</w:t>
      </w:r>
      <w:r w:rsidR="00613990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0</w:t>
      </w:r>
      <w:r w:rsidR="00E40D56">
        <w:rPr>
          <w:rFonts w:ascii="Arial" w:hAnsi="Arial" w:cs="Arial"/>
          <w:b/>
          <w:sz w:val="24"/>
          <w:szCs w:val="24"/>
        </w:rPr>
        <w:t>)</w:t>
      </w:r>
    </w:p>
    <w:p w14:paraId="0D35DFC0" w14:textId="187D6584" w:rsidR="009C6A88" w:rsidRDefault="00554FCE" w:rsidP="00361FB3">
      <w:pPr>
        <w:jc w:val="center"/>
        <w:rPr>
          <w:rFonts w:ascii="Arial" w:hAnsi="Arial" w:cs="Arial"/>
          <w:b/>
          <w:sz w:val="24"/>
          <w:szCs w:val="24"/>
        </w:rPr>
      </w:pPr>
      <w:hyperlink r:id="rId12" w:tgtFrame="_blank" w:history="1">
        <w:r w:rsidR="00F50700">
          <w:rPr>
            <w:rStyle w:val="Hyperlink"/>
            <w:rFonts w:ascii="Segoe UI Semibold" w:hAnsi="Segoe UI Semibold" w:cs="Segoe UI Semibold"/>
            <w:color w:val="6264A7"/>
            <w:sz w:val="27"/>
            <w:szCs w:val="27"/>
          </w:rPr>
          <w:t>Join Microsoft Teams Meeting</w:t>
        </w:r>
      </w:hyperlink>
      <w:r w:rsidR="00B074D3" w:rsidRPr="00B074D3">
        <w:rPr>
          <w:rFonts w:ascii="Arial" w:hAnsi="Arial" w:cs="Arial"/>
          <w:b/>
          <w:sz w:val="24"/>
          <w:szCs w:val="24"/>
        </w:rPr>
        <w:t xml:space="preserve"> </w:t>
      </w:r>
    </w:p>
    <w:p w14:paraId="0D35DFC1" w14:textId="77777777" w:rsidR="00471400" w:rsidRPr="00397845" w:rsidRDefault="008B09AF" w:rsidP="001944E3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397845">
        <w:rPr>
          <w:rFonts w:ascii="Arial" w:hAnsi="Arial" w:cs="Arial"/>
          <w:b/>
          <w:i/>
          <w:sz w:val="24"/>
          <w:szCs w:val="24"/>
        </w:rPr>
        <w:t>AGENDA</w:t>
      </w:r>
    </w:p>
    <w:p w14:paraId="0D35DFC2" w14:textId="4BC26927" w:rsidR="00397845" w:rsidRDefault="00397845" w:rsidP="001944E3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397845">
        <w:rPr>
          <w:rFonts w:ascii="Arial" w:hAnsi="Arial" w:cs="Arial"/>
          <w:b/>
          <w:i/>
          <w:sz w:val="24"/>
          <w:szCs w:val="24"/>
        </w:rPr>
        <w:t xml:space="preserve">Chair: </w:t>
      </w:r>
      <w:r w:rsidR="00613990">
        <w:rPr>
          <w:rFonts w:ascii="Arial" w:hAnsi="Arial" w:cs="Arial"/>
          <w:b/>
          <w:i/>
          <w:sz w:val="24"/>
          <w:szCs w:val="24"/>
        </w:rPr>
        <w:t>Hazel Meechan</w:t>
      </w:r>
    </w:p>
    <w:p w14:paraId="47D4DA2A" w14:textId="77777777" w:rsidR="00361FB3" w:rsidRDefault="00361FB3" w:rsidP="001944E3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69A1B2C3" w14:textId="77777777" w:rsidR="00361FB3" w:rsidRPr="00361FB3" w:rsidRDefault="00361FB3" w:rsidP="00361FB3">
      <w:pPr>
        <w:rPr>
          <w:rFonts w:ascii="Arial" w:hAnsi="Arial" w:cs="Arial"/>
        </w:rPr>
      </w:pPr>
      <w:r w:rsidRPr="00361FB3">
        <w:rPr>
          <w:rFonts w:ascii="Arial" w:hAnsi="Arial" w:cs="Arial"/>
        </w:rPr>
        <w:t>Aims:</w:t>
      </w:r>
    </w:p>
    <w:p w14:paraId="7B53E36A" w14:textId="77777777" w:rsidR="00361FB3" w:rsidRPr="00361FB3" w:rsidRDefault="00361FB3" w:rsidP="00361FB3">
      <w:pPr>
        <w:pStyle w:val="ListParagraph"/>
        <w:numPr>
          <w:ilvl w:val="0"/>
          <w:numId w:val="18"/>
        </w:numPr>
        <w:spacing w:after="160" w:line="259" w:lineRule="auto"/>
        <w:rPr>
          <w:rFonts w:ascii="Arial" w:hAnsi="Arial" w:cs="Arial"/>
        </w:rPr>
      </w:pPr>
      <w:r w:rsidRPr="00361FB3">
        <w:rPr>
          <w:rFonts w:ascii="Arial" w:hAnsi="Arial" w:cs="Arial"/>
        </w:rPr>
        <w:t>To understand what activity is going on nationally</w:t>
      </w:r>
    </w:p>
    <w:p w14:paraId="5C484E05" w14:textId="77777777" w:rsidR="00361FB3" w:rsidRPr="00361FB3" w:rsidRDefault="00361FB3" w:rsidP="00361FB3">
      <w:pPr>
        <w:pStyle w:val="ListParagraph"/>
        <w:numPr>
          <w:ilvl w:val="0"/>
          <w:numId w:val="18"/>
        </w:numPr>
        <w:spacing w:after="160" w:line="259" w:lineRule="auto"/>
        <w:rPr>
          <w:rFonts w:ascii="Arial" w:hAnsi="Arial" w:cs="Arial"/>
        </w:rPr>
      </w:pPr>
      <w:r w:rsidRPr="00361FB3">
        <w:rPr>
          <w:rFonts w:ascii="Arial" w:hAnsi="Arial" w:cs="Arial"/>
        </w:rPr>
        <w:t>To understand the links between local and national</w:t>
      </w:r>
    </w:p>
    <w:p w14:paraId="0D35DFC3" w14:textId="747C1DB1" w:rsidR="00471400" w:rsidRDefault="00361FB3" w:rsidP="00361FB3">
      <w:pPr>
        <w:pStyle w:val="ListParagraph"/>
        <w:numPr>
          <w:ilvl w:val="0"/>
          <w:numId w:val="18"/>
        </w:numPr>
        <w:spacing w:after="160" w:line="259" w:lineRule="auto"/>
        <w:rPr>
          <w:rFonts w:ascii="Arial" w:hAnsi="Arial" w:cs="Arial"/>
        </w:rPr>
      </w:pPr>
      <w:r w:rsidRPr="00361FB3">
        <w:rPr>
          <w:rFonts w:ascii="Arial" w:hAnsi="Arial" w:cs="Arial"/>
        </w:rPr>
        <w:t>To discuss how the PHP5 Network may support and build on existing work</w:t>
      </w:r>
    </w:p>
    <w:p w14:paraId="379E38A9" w14:textId="77777777" w:rsidR="00A63B9F" w:rsidRPr="00361FB3" w:rsidRDefault="00A63B9F" w:rsidP="00A63B9F">
      <w:pPr>
        <w:pStyle w:val="ListParagraph"/>
        <w:spacing w:after="160" w:line="259" w:lineRule="auto"/>
        <w:rPr>
          <w:rFonts w:ascii="Arial" w:hAnsi="Arial" w:cs="Arial"/>
        </w:rPr>
      </w:pPr>
    </w:p>
    <w:tbl>
      <w:tblPr>
        <w:tblStyle w:val="TableGrid"/>
        <w:tblW w:w="8508" w:type="dxa"/>
        <w:tblInd w:w="-572" w:type="dxa"/>
        <w:tblLook w:val="04A0" w:firstRow="1" w:lastRow="0" w:firstColumn="1" w:lastColumn="0" w:noHBand="0" w:noVBand="1"/>
      </w:tblPr>
      <w:tblGrid>
        <w:gridCol w:w="880"/>
        <w:gridCol w:w="4223"/>
        <w:gridCol w:w="2388"/>
        <w:gridCol w:w="1017"/>
      </w:tblGrid>
      <w:tr w:rsidR="00A63B9F" w:rsidRPr="00FD28DB" w14:paraId="0D35DFC9" w14:textId="77777777" w:rsidTr="00A63B9F">
        <w:trPr>
          <w:trHeight w:val="549"/>
        </w:trPr>
        <w:tc>
          <w:tcPr>
            <w:tcW w:w="880" w:type="dxa"/>
          </w:tcPr>
          <w:p w14:paraId="0D35DFC4" w14:textId="77777777" w:rsidR="00A63B9F" w:rsidRPr="00361FB3" w:rsidRDefault="00A63B9F" w:rsidP="000911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1FB3">
              <w:rPr>
                <w:rFonts w:ascii="Arial" w:hAnsi="Arial" w:cs="Arial"/>
                <w:b/>
                <w:sz w:val="24"/>
                <w:szCs w:val="24"/>
              </w:rPr>
              <w:t>Item no.</w:t>
            </w:r>
          </w:p>
        </w:tc>
        <w:tc>
          <w:tcPr>
            <w:tcW w:w="4223" w:type="dxa"/>
          </w:tcPr>
          <w:p w14:paraId="0D35DFC5" w14:textId="77777777" w:rsidR="00A63B9F" w:rsidRPr="00361FB3" w:rsidRDefault="00A63B9F" w:rsidP="000911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1FB3">
              <w:rPr>
                <w:rFonts w:ascii="Arial" w:hAnsi="Arial" w:cs="Arial"/>
                <w:b/>
                <w:sz w:val="24"/>
                <w:szCs w:val="24"/>
              </w:rPr>
              <w:t>Agenda Item</w:t>
            </w:r>
          </w:p>
        </w:tc>
        <w:tc>
          <w:tcPr>
            <w:tcW w:w="2388" w:type="dxa"/>
          </w:tcPr>
          <w:p w14:paraId="0D35DFC7" w14:textId="77777777" w:rsidR="00A63B9F" w:rsidRPr="00361FB3" w:rsidRDefault="00A63B9F" w:rsidP="000911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1FB3">
              <w:rPr>
                <w:rFonts w:ascii="Arial" w:hAnsi="Arial" w:cs="Arial"/>
                <w:b/>
                <w:sz w:val="24"/>
                <w:szCs w:val="24"/>
              </w:rPr>
              <w:t>Lead</w:t>
            </w:r>
          </w:p>
        </w:tc>
        <w:tc>
          <w:tcPr>
            <w:tcW w:w="1017" w:type="dxa"/>
          </w:tcPr>
          <w:p w14:paraId="0D35DFC8" w14:textId="77777777" w:rsidR="00A63B9F" w:rsidRPr="00361FB3" w:rsidRDefault="00A63B9F" w:rsidP="00E710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1FB3"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</w:tc>
      </w:tr>
      <w:tr w:rsidR="00A63B9F" w:rsidRPr="00FD28DB" w14:paraId="0D35DFD0" w14:textId="77777777" w:rsidTr="00A63B9F">
        <w:trPr>
          <w:trHeight w:val="549"/>
        </w:trPr>
        <w:tc>
          <w:tcPr>
            <w:tcW w:w="880" w:type="dxa"/>
          </w:tcPr>
          <w:p w14:paraId="0D35DFCA" w14:textId="77777777" w:rsidR="00A63B9F" w:rsidRPr="00361FB3" w:rsidRDefault="00A63B9F" w:rsidP="009C6A88">
            <w:pPr>
              <w:rPr>
                <w:rFonts w:ascii="Arial" w:hAnsi="Arial" w:cs="Arial"/>
                <w:sz w:val="24"/>
                <w:szCs w:val="24"/>
              </w:rPr>
            </w:pPr>
            <w:r w:rsidRPr="00361FB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23" w:type="dxa"/>
          </w:tcPr>
          <w:p w14:paraId="534DF792" w14:textId="77777777" w:rsidR="00A63B9F" w:rsidRPr="00361FB3" w:rsidRDefault="00A63B9F" w:rsidP="00F37B5A">
            <w:pPr>
              <w:rPr>
                <w:rFonts w:ascii="Arial" w:hAnsi="Arial" w:cs="Arial"/>
                <w:sz w:val="24"/>
                <w:szCs w:val="24"/>
              </w:rPr>
            </w:pPr>
            <w:r w:rsidRPr="00361FB3">
              <w:rPr>
                <w:rFonts w:ascii="Arial" w:hAnsi="Arial" w:cs="Arial"/>
                <w:sz w:val="24"/>
                <w:szCs w:val="24"/>
              </w:rPr>
              <w:t>Welcome and introductions</w:t>
            </w:r>
          </w:p>
          <w:p w14:paraId="0D35DFCC" w14:textId="0BDB6E44" w:rsidR="00A63B9F" w:rsidRPr="00361FB3" w:rsidRDefault="00A63B9F" w:rsidP="00F37B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8" w:type="dxa"/>
          </w:tcPr>
          <w:p w14:paraId="0D35DFCE" w14:textId="3A6AB32F" w:rsidR="00A63B9F" w:rsidRPr="00361FB3" w:rsidRDefault="00A63B9F" w:rsidP="00613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B3">
              <w:rPr>
                <w:rFonts w:ascii="Arial" w:hAnsi="Arial" w:cs="Arial"/>
                <w:sz w:val="24"/>
                <w:szCs w:val="24"/>
              </w:rPr>
              <w:t>Chair</w:t>
            </w:r>
          </w:p>
        </w:tc>
        <w:tc>
          <w:tcPr>
            <w:tcW w:w="1017" w:type="dxa"/>
          </w:tcPr>
          <w:p w14:paraId="0D35DFCF" w14:textId="5E39A11A" w:rsidR="00A63B9F" w:rsidRPr="00361FB3" w:rsidRDefault="00A63B9F" w:rsidP="00613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B3">
              <w:rPr>
                <w:rFonts w:ascii="Arial" w:hAnsi="Arial" w:cs="Arial"/>
                <w:sz w:val="24"/>
                <w:szCs w:val="24"/>
              </w:rPr>
              <w:t>13.30</w:t>
            </w:r>
          </w:p>
        </w:tc>
      </w:tr>
      <w:tr w:rsidR="00A63B9F" w:rsidRPr="00FD28DB" w14:paraId="0D35DFD6" w14:textId="77777777" w:rsidTr="00A63B9F">
        <w:trPr>
          <w:trHeight w:val="446"/>
        </w:trPr>
        <w:tc>
          <w:tcPr>
            <w:tcW w:w="880" w:type="dxa"/>
          </w:tcPr>
          <w:p w14:paraId="0D35DFD1" w14:textId="77777777" w:rsidR="00A63B9F" w:rsidRPr="00361FB3" w:rsidRDefault="00A63B9F" w:rsidP="009C6A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FB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23" w:type="dxa"/>
          </w:tcPr>
          <w:p w14:paraId="0D35DFD2" w14:textId="0C7CF15B" w:rsidR="00A63B9F" w:rsidRPr="00361FB3" w:rsidRDefault="00A63B9F" w:rsidP="00F37B5A">
            <w:pPr>
              <w:rPr>
                <w:rFonts w:ascii="Arial" w:hAnsi="Arial" w:cs="Arial"/>
                <w:sz w:val="24"/>
                <w:szCs w:val="24"/>
              </w:rPr>
            </w:pPr>
            <w:r w:rsidRPr="00361FB3">
              <w:rPr>
                <w:rFonts w:ascii="Arial" w:hAnsi="Arial" w:cs="Arial"/>
                <w:sz w:val="24"/>
                <w:szCs w:val="24"/>
              </w:rPr>
              <w:t>Background and Context</w:t>
            </w:r>
          </w:p>
        </w:tc>
        <w:tc>
          <w:tcPr>
            <w:tcW w:w="2388" w:type="dxa"/>
          </w:tcPr>
          <w:p w14:paraId="27947030" w14:textId="77777777" w:rsidR="00A63B9F" w:rsidRDefault="00A63B9F" w:rsidP="00613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B3">
              <w:rPr>
                <w:rFonts w:ascii="Arial" w:hAnsi="Arial" w:cs="Arial"/>
                <w:sz w:val="24"/>
                <w:szCs w:val="24"/>
              </w:rPr>
              <w:t>Ann Conacher</w:t>
            </w:r>
          </w:p>
          <w:p w14:paraId="0D35DFD4" w14:textId="04A0979D" w:rsidR="00A63B9F" w:rsidRPr="00361FB3" w:rsidRDefault="00A63B9F" w:rsidP="00613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</w:tcPr>
          <w:p w14:paraId="0D35DFD5" w14:textId="727BA0F9" w:rsidR="00A63B9F" w:rsidRPr="00361FB3" w:rsidRDefault="00A63B9F" w:rsidP="00613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B3">
              <w:rPr>
                <w:rFonts w:ascii="Arial" w:hAnsi="Arial" w:cs="Arial"/>
                <w:sz w:val="24"/>
                <w:szCs w:val="24"/>
              </w:rPr>
              <w:t>13.40</w:t>
            </w:r>
          </w:p>
        </w:tc>
      </w:tr>
      <w:tr w:rsidR="00A63B9F" w:rsidRPr="00FD28DB" w14:paraId="0D35DFE2" w14:textId="77777777" w:rsidTr="00A63B9F">
        <w:trPr>
          <w:trHeight w:val="274"/>
        </w:trPr>
        <w:tc>
          <w:tcPr>
            <w:tcW w:w="880" w:type="dxa"/>
          </w:tcPr>
          <w:p w14:paraId="0D35DFD7" w14:textId="77777777" w:rsidR="00A63B9F" w:rsidRPr="00361FB3" w:rsidRDefault="00A63B9F" w:rsidP="00BB49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FB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23" w:type="dxa"/>
          </w:tcPr>
          <w:p w14:paraId="5EC4669D" w14:textId="23AFE32C" w:rsidR="00A63B9F" w:rsidRPr="00361FB3" w:rsidRDefault="00A63B9F" w:rsidP="006139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AI </w:t>
            </w:r>
            <w:r w:rsidRPr="00361FB3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ork of the Health Foundation</w:t>
            </w:r>
          </w:p>
          <w:p w14:paraId="0D35DFDD" w14:textId="2955E1CE" w:rsidR="00A63B9F" w:rsidRPr="00361FB3" w:rsidRDefault="00A63B9F" w:rsidP="000800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8" w:type="dxa"/>
          </w:tcPr>
          <w:p w14:paraId="0D35DFE0" w14:textId="2B9C7186" w:rsidR="00A63B9F" w:rsidRPr="00361FB3" w:rsidRDefault="00A63B9F" w:rsidP="00652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B3">
              <w:rPr>
                <w:rFonts w:ascii="Arial" w:hAnsi="Arial" w:cs="Arial"/>
                <w:sz w:val="24"/>
                <w:szCs w:val="24"/>
              </w:rPr>
              <w:t xml:space="preserve">Dominique </w:t>
            </w:r>
            <w:proofErr w:type="spellStart"/>
            <w:r w:rsidRPr="00361FB3">
              <w:rPr>
                <w:rFonts w:ascii="Arial" w:hAnsi="Arial" w:cs="Arial"/>
                <w:sz w:val="24"/>
                <w:szCs w:val="24"/>
              </w:rPr>
              <w:t>Allwood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61FB3">
              <w:rPr>
                <w:rFonts w:ascii="Arial" w:hAnsi="Arial" w:cs="Arial"/>
                <w:sz w:val="24"/>
                <w:szCs w:val="24"/>
              </w:rPr>
              <w:t xml:space="preserve"> Assistant Director</w:t>
            </w:r>
            <w:r w:rsidR="00652169">
              <w:rPr>
                <w:rFonts w:ascii="Arial" w:hAnsi="Arial" w:cs="Arial"/>
                <w:sz w:val="24"/>
                <w:szCs w:val="24"/>
              </w:rPr>
              <w:t xml:space="preserve"> Improvement</w:t>
            </w:r>
          </w:p>
        </w:tc>
        <w:tc>
          <w:tcPr>
            <w:tcW w:w="1017" w:type="dxa"/>
          </w:tcPr>
          <w:p w14:paraId="0D35DFE1" w14:textId="5593C395" w:rsidR="00A63B9F" w:rsidRPr="00361FB3" w:rsidRDefault="00A63B9F" w:rsidP="00613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B3">
              <w:rPr>
                <w:rFonts w:ascii="Arial" w:hAnsi="Arial" w:cs="Arial"/>
                <w:sz w:val="24"/>
                <w:szCs w:val="24"/>
              </w:rPr>
              <w:t>13.45</w:t>
            </w:r>
          </w:p>
        </w:tc>
      </w:tr>
      <w:tr w:rsidR="00A63B9F" w:rsidRPr="00FD28DB" w14:paraId="0D35DFEB" w14:textId="77777777" w:rsidTr="00A63B9F">
        <w:trPr>
          <w:trHeight w:val="274"/>
        </w:trPr>
        <w:tc>
          <w:tcPr>
            <w:tcW w:w="880" w:type="dxa"/>
          </w:tcPr>
          <w:p w14:paraId="0D35DFE3" w14:textId="77777777" w:rsidR="00A63B9F" w:rsidRPr="00361FB3" w:rsidRDefault="00A63B9F" w:rsidP="00BB49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FB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23" w:type="dxa"/>
          </w:tcPr>
          <w:p w14:paraId="10CE25C4" w14:textId="4F43C977" w:rsidR="00A63B9F" w:rsidRPr="00361FB3" w:rsidRDefault="00A63B9F" w:rsidP="00613990">
            <w:pPr>
              <w:rPr>
                <w:rFonts w:ascii="Arial" w:hAnsi="Arial" w:cs="Arial"/>
                <w:sz w:val="24"/>
                <w:szCs w:val="24"/>
              </w:rPr>
            </w:pPr>
            <w:r w:rsidRPr="00361FB3">
              <w:rPr>
                <w:rFonts w:ascii="Arial" w:hAnsi="Arial" w:cs="Arial"/>
                <w:sz w:val="24"/>
                <w:szCs w:val="24"/>
              </w:rPr>
              <w:t xml:space="preserve">CWB work of Scottish Government </w:t>
            </w:r>
          </w:p>
          <w:p w14:paraId="0D35DFE7" w14:textId="5B9C2898" w:rsidR="00A63B9F" w:rsidRPr="00361FB3" w:rsidRDefault="00A63B9F" w:rsidP="00E710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8" w:type="dxa"/>
          </w:tcPr>
          <w:p w14:paraId="0D35DFE9" w14:textId="0A5791E1" w:rsidR="00A63B9F" w:rsidRPr="00361FB3" w:rsidRDefault="00652169" w:rsidP="00613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Neil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McInroy</w:t>
            </w:r>
            <w:proofErr w:type="spellEnd"/>
          </w:p>
        </w:tc>
        <w:tc>
          <w:tcPr>
            <w:tcW w:w="1017" w:type="dxa"/>
          </w:tcPr>
          <w:p w14:paraId="0D35DFEA" w14:textId="6A4D55A0" w:rsidR="00A63B9F" w:rsidRPr="00361FB3" w:rsidRDefault="00A63B9F" w:rsidP="00613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B3">
              <w:rPr>
                <w:rFonts w:ascii="Arial" w:hAnsi="Arial" w:cs="Arial"/>
                <w:sz w:val="24"/>
                <w:szCs w:val="24"/>
              </w:rPr>
              <w:t>13.55</w:t>
            </w:r>
          </w:p>
        </w:tc>
      </w:tr>
      <w:tr w:rsidR="00A63B9F" w:rsidRPr="00FD28DB" w14:paraId="0D35DFF4" w14:textId="77777777" w:rsidTr="00A63B9F">
        <w:trPr>
          <w:trHeight w:val="274"/>
        </w:trPr>
        <w:tc>
          <w:tcPr>
            <w:tcW w:w="880" w:type="dxa"/>
          </w:tcPr>
          <w:p w14:paraId="0D35DFEC" w14:textId="77777777" w:rsidR="00A63B9F" w:rsidRPr="00361FB3" w:rsidRDefault="00A63B9F" w:rsidP="00BB49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FB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23" w:type="dxa"/>
          </w:tcPr>
          <w:p w14:paraId="417045B7" w14:textId="2B79370D" w:rsidR="00A63B9F" w:rsidRPr="00361FB3" w:rsidRDefault="00A63B9F" w:rsidP="00613990">
            <w:pPr>
              <w:pStyle w:val="ListParagraph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361FB3">
              <w:rPr>
                <w:rFonts w:ascii="Arial" w:hAnsi="Arial" w:cs="Arial"/>
                <w:sz w:val="24"/>
                <w:szCs w:val="24"/>
              </w:rPr>
              <w:t>Questions and Discussion</w:t>
            </w:r>
          </w:p>
          <w:p w14:paraId="0D35DFF0" w14:textId="0726B7BA" w:rsidR="00A63B9F" w:rsidRPr="00361FB3" w:rsidRDefault="00A63B9F" w:rsidP="00BB49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8" w:type="dxa"/>
          </w:tcPr>
          <w:p w14:paraId="0D35DFF2" w14:textId="0B2F50CE" w:rsidR="00A63B9F" w:rsidRPr="00361FB3" w:rsidRDefault="00A63B9F" w:rsidP="00613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361FB3">
              <w:rPr>
                <w:rFonts w:ascii="Arial" w:hAnsi="Arial" w:cs="Arial"/>
                <w:sz w:val="24"/>
                <w:szCs w:val="24"/>
              </w:rPr>
              <w:t>All</w:t>
            </w:r>
          </w:p>
        </w:tc>
        <w:tc>
          <w:tcPr>
            <w:tcW w:w="1017" w:type="dxa"/>
          </w:tcPr>
          <w:p w14:paraId="0D35DFF3" w14:textId="563135BA" w:rsidR="00A63B9F" w:rsidRPr="00361FB3" w:rsidRDefault="00A63B9F" w:rsidP="00613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B3">
              <w:rPr>
                <w:rFonts w:ascii="Arial" w:hAnsi="Arial" w:cs="Arial"/>
                <w:sz w:val="24"/>
                <w:szCs w:val="24"/>
              </w:rPr>
              <w:t>14.05</w:t>
            </w:r>
          </w:p>
        </w:tc>
      </w:tr>
      <w:tr w:rsidR="00A63B9F" w:rsidRPr="00FD28DB" w14:paraId="0D35DFFB" w14:textId="77777777" w:rsidTr="00A63B9F">
        <w:trPr>
          <w:trHeight w:val="274"/>
        </w:trPr>
        <w:tc>
          <w:tcPr>
            <w:tcW w:w="880" w:type="dxa"/>
          </w:tcPr>
          <w:p w14:paraId="0D35DFF5" w14:textId="4C00CBC0" w:rsidR="00A63B9F" w:rsidRPr="00361FB3" w:rsidRDefault="00A63B9F" w:rsidP="00BB49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FB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23" w:type="dxa"/>
          </w:tcPr>
          <w:p w14:paraId="57ABEDB7" w14:textId="77777777" w:rsidR="00A63B9F" w:rsidRPr="00361FB3" w:rsidRDefault="00A63B9F" w:rsidP="00E710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FB3">
              <w:rPr>
                <w:rFonts w:ascii="Arial" w:hAnsi="Arial" w:cs="Arial"/>
                <w:sz w:val="24"/>
                <w:szCs w:val="24"/>
              </w:rPr>
              <w:t>Next Steps</w:t>
            </w:r>
          </w:p>
          <w:p w14:paraId="0D35DFF7" w14:textId="636FEB8A" w:rsidR="00A63B9F" w:rsidRPr="00361FB3" w:rsidRDefault="00A63B9F" w:rsidP="00E710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8" w:type="dxa"/>
          </w:tcPr>
          <w:p w14:paraId="0D35DFF9" w14:textId="68DEB714" w:rsidR="00A63B9F" w:rsidRPr="00361FB3" w:rsidRDefault="00A63B9F" w:rsidP="00613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B3">
              <w:rPr>
                <w:rFonts w:ascii="Arial" w:hAnsi="Arial" w:cs="Arial"/>
                <w:sz w:val="24"/>
                <w:szCs w:val="24"/>
              </w:rPr>
              <w:t>Chair</w:t>
            </w:r>
          </w:p>
        </w:tc>
        <w:tc>
          <w:tcPr>
            <w:tcW w:w="1017" w:type="dxa"/>
          </w:tcPr>
          <w:p w14:paraId="0D35DFFA" w14:textId="76B21719" w:rsidR="00A63B9F" w:rsidRPr="00361FB3" w:rsidRDefault="00A63B9F" w:rsidP="00613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B3">
              <w:rPr>
                <w:rFonts w:ascii="Arial" w:hAnsi="Arial" w:cs="Arial"/>
                <w:sz w:val="24"/>
                <w:szCs w:val="24"/>
              </w:rPr>
              <w:t>14.</w:t>
            </w: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A63B9F" w:rsidRPr="00FD28DB" w14:paraId="0D35E02B" w14:textId="77777777" w:rsidTr="00A63B9F">
        <w:trPr>
          <w:trHeight w:val="580"/>
        </w:trPr>
        <w:tc>
          <w:tcPr>
            <w:tcW w:w="880" w:type="dxa"/>
          </w:tcPr>
          <w:p w14:paraId="0EFA95BB" w14:textId="79CB647D" w:rsidR="00A63B9F" w:rsidRPr="00361FB3" w:rsidRDefault="00A63B9F" w:rsidP="00E710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FB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223" w:type="dxa"/>
          </w:tcPr>
          <w:p w14:paraId="1D054661" w14:textId="77777777" w:rsidR="00A63B9F" w:rsidRPr="00361FB3" w:rsidRDefault="00A63B9F" w:rsidP="00A63B9F">
            <w:pPr>
              <w:pStyle w:val="NormalWeb"/>
              <w:rPr>
                <w:rFonts w:ascii="Arial" w:hAnsi="Arial" w:cs="Arial"/>
                <w:color w:val="000000"/>
              </w:rPr>
            </w:pPr>
            <w:r w:rsidRPr="00361FB3">
              <w:rPr>
                <w:rFonts w:ascii="Arial" w:hAnsi="Arial" w:cs="Arial"/>
              </w:rPr>
              <w:t>Close</w:t>
            </w:r>
          </w:p>
          <w:p w14:paraId="1B2C63DB" w14:textId="292D1DE2" w:rsidR="00A63B9F" w:rsidRPr="00361FB3" w:rsidRDefault="00A63B9F" w:rsidP="00613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8" w:type="dxa"/>
          </w:tcPr>
          <w:p w14:paraId="38227522" w14:textId="09359D43" w:rsidR="00A63B9F" w:rsidRPr="00361FB3" w:rsidRDefault="00A63B9F" w:rsidP="00613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</w:tcPr>
          <w:p w14:paraId="3C60522B" w14:textId="6F91635F" w:rsidR="00A63B9F" w:rsidRPr="00361FB3" w:rsidRDefault="00A63B9F" w:rsidP="00613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B3">
              <w:rPr>
                <w:rFonts w:ascii="Arial" w:hAnsi="Arial" w:cs="Arial"/>
                <w:sz w:val="24"/>
                <w:szCs w:val="24"/>
              </w:rPr>
              <w:t>15.00</w:t>
            </w:r>
          </w:p>
        </w:tc>
      </w:tr>
    </w:tbl>
    <w:p w14:paraId="0D35E04C" w14:textId="77777777" w:rsidR="00C53768" w:rsidRDefault="00C53768" w:rsidP="00107F6C">
      <w:pPr>
        <w:pStyle w:val="PlainText"/>
        <w:rPr>
          <w:rFonts w:cs="Arial"/>
          <w:color w:val="FF0000"/>
          <w:sz w:val="22"/>
          <w:szCs w:val="22"/>
        </w:rPr>
      </w:pPr>
    </w:p>
    <w:p w14:paraId="44D6E112" w14:textId="48303D58" w:rsidR="000800E6" w:rsidRPr="00BC460A" w:rsidRDefault="000800E6" w:rsidP="00107F6C">
      <w:pPr>
        <w:pStyle w:val="PlainText"/>
        <w:rPr>
          <w:rFonts w:cs="Arial"/>
          <w:color w:val="FF0000"/>
          <w:sz w:val="22"/>
          <w:szCs w:val="22"/>
        </w:rPr>
      </w:pPr>
    </w:p>
    <w:sectPr w:rsidR="000800E6" w:rsidRPr="00BC460A" w:rsidSect="001944E3">
      <w:headerReference w:type="default" r:id="rId13"/>
      <w:footerReference w:type="default" r:id="rId14"/>
      <w:pgSz w:w="11906" w:h="16838"/>
      <w:pgMar w:top="851" w:right="1418" w:bottom="0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2FE5A" w14:textId="77777777" w:rsidR="00554FCE" w:rsidRDefault="00554FCE" w:rsidP="0089080C">
      <w:r>
        <w:separator/>
      </w:r>
    </w:p>
  </w:endnote>
  <w:endnote w:type="continuationSeparator" w:id="0">
    <w:p w14:paraId="7382DF1A" w14:textId="77777777" w:rsidR="00554FCE" w:rsidRDefault="00554FCE" w:rsidP="0089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emibold">
    <w:altName w:val="Calibri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Hind Siligur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06955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D35E059" w14:textId="77777777" w:rsidR="009C6A88" w:rsidRDefault="009C6A8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2169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D35E05A" w14:textId="309ED2AE" w:rsidR="009C6A88" w:rsidRDefault="009C6A88" w:rsidP="009C6A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0EFA12" w14:textId="77777777" w:rsidR="00554FCE" w:rsidRDefault="00554FCE" w:rsidP="0089080C">
      <w:r>
        <w:separator/>
      </w:r>
    </w:p>
  </w:footnote>
  <w:footnote w:type="continuationSeparator" w:id="0">
    <w:p w14:paraId="66E8D4E1" w14:textId="77777777" w:rsidR="00554FCE" w:rsidRDefault="00554FCE" w:rsidP="00890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79DE4" w14:textId="667E0D30" w:rsidR="00E710E9" w:rsidRDefault="00306E08">
    <w:pPr>
      <w:pStyle w:val="Header"/>
    </w:pPr>
    <w:r>
      <w:rPr>
        <w:rFonts w:ascii="Hind Siliguri" w:hAnsi="Hind Siliguri" w:cs="Arial"/>
        <w:noProof/>
        <w:color w:val="0078D4"/>
        <w:sz w:val="30"/>
        <w:szCs w:val="30"/>
      </w:rPr>
      <w:drawing>
        <wp:anchor distT="0" distB="0" distL="114300" distR="114300" simplePos="0" relativeHeight="251658240" behindDoc="1" locked="0" layoutInCell="1" allowOverlap="1" wp14:anchorId="05F6BB33" wp14:editId="3D0C4358">
          <wp:simplePos x="0" y="0"/>
          <wp:positionH relativeFrom="margin">
            <wp:align>left</wp:align>
          </wp:positionH>
          <wp:positionV relativeFrom="paragraph">
            <wp:posOffset>-240665</wp:posOffset>
          </wp:positionV>
          <wp:extent cx="1733550" cy="693420"/>
          <wp:effectExtent l="0" t="0" r="0" b="0"/>
          <wp:wrapNone/>
          <wp:docPr id="2" name="Picture 2" descr="Public Health Scotlan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ublic Health Scotland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31B998" w14:textId="0C7F510C" w:rsidR="00E710E9" w:rsidRDefault="00E710E9">
    <w:pPr>
      <w:pStyle w:val="Header"/>
    </w:pPr>
  </w:p>
  <w:p w14:paraId="0D35E058" w14:textId="396E277E" w:rsidR="00471400" w:rsidRDefault="004714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61B3"/>
    <w:multiLevelType w:val="hybridMultilevel"/>
    <w:tmpl w:val="AF642C04"/>
    <w:lvl w:ilvl="0" w:tplc="E3C4646C">
      <w:start w:val="1"/>
      <w:numFmt w:val="bullet"/>
      <w:pStyle w:val="Tablebullet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1284A"/>
    <w:multiLevelType w:val="hybridMultilevel"/>
    <w:tmpl w:val="9AB20DCA"/>
    <w:lvl w:ilvl="0" w:tplc="402E83FA">
      <w:start w:val="1"/>
      <w:numFmt w:val="bullet"/>
      <w:pStyle w:val="Bulletbody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B5320"/>
    <w:multiLevelType w:val="hybridMultilevel"/>
    <w:tmpl w:val="6E841BCC"/>
    <w:lvl w:ilvl="0" w:tplc="5D283A32">
      <w:start w:val="1"/>
      <w:numFmt w:val="bullet"/>
      <w:pStyle w:val="Sub-bulletbodytex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4E13D7"/>
    <w:multiLevelType w:val="hybridMultilevel"/>
    <w:tmpl w:val="876CA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369F1"/>
    <w:multiLevelType w:val="hybridMultilevel"/>
    <w:tmpl w:val="3B8CD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F3575"/>
    <w:multiLevelType w:val="hybridMultilevel"/>
    <w:tmpl w:val="BC80F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81EFD"/>
    <w:multiLevelType w:val="hybridMultilevel"/>
    <w:tmpl w:val="E98C249E"/>
    <w:lvl w:ilvl="0" w:tplc="75C81E86">
      <w:start w:val="1"/>
      <w:numFmt w:val="bullet"/>
      <w:pStyle w:val="Tablesub-bullettex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462ABC"/>
    <w:multiLevelType w:val="hybridMultilevel"/>
    <w:tmpl w:val="4F863FAC"/>
    <w:lvl w:ilvl="0" w:tplc="212AD3A2">
      <w:start w:val="1"/>
      <w:numFmt w:val="lowerRoman"/>
      <w:pStyle w:val="Tablesub-numberedtext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E53C4E"/>
    <w:multiLevelType w:val="hybridMultilevel"/>
    <w:tmpl w:val="2190E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87D9E"/>
    <w:multiLevelType w:val="hybridMultilevel"/>
    <w:tmpl w:val="E8B298F4"/>
    <w:lvl w:ilvl="0" w:tplc="C10A2E88">
      <w:start w:val="1"/>
      <w:numFmt w:val="lowerRoman"/>
      <w:pStyle w:val="Sub-numberedbodytext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3A07ED"/>
    <w:multiLevelType w:val="hybridMultilevel"/>
    <w:tmpl w:val="8D6E3036"/>
    <w:lvl w:ilvl="0" w:tplc="BDE45CA4">
      <w:start w:val="1"/>
      <w:numFmt w:val="decimal"/>
      <w:pStyle w:val="Numberedbodytext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62FA2"/>
    <w:multiLevelType w:val="hybridMultilevel"/>
    <w:tmpl w:val="BB042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1F1B54"/>
    <w:multiLevelType w:val="hybridMultilevel"/>
    <w:tmpl w:val="70E2F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65395"/>
    <w:multiLevelType w:val="hybridMultilevel"/>
    <w:tmpl w:val="D6D43BCC"/>
    <w:lvl w:ilvl="0" w:tplc="7BF4DAA8">
      <w:numFmt w:val="bullet"/>
      <w:lvlText w:val="-"/>
      <w:lvlJc w:val="left"/>
      <w:pPr>
        <w:ind w:left="43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4" w15:restartNumberingAfterBreak="0">
    <w:nsid w:val="6E2B35D4"/>
    <w:multiLevelType w:val="hybridMultilevel"/>
    <w:tmpl w:val="3076AE14"/>
    <w:lvl w:ilvl="0" w:tplc="0A20DE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6D741A"/>
    <w:multiLevelType w:val="hybridMultilevel"/>
    <w:tmpl w:val="185E18C0"/>
    <w:lvl w:ilvl="0" w:tplc="F328D5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60203E"/>
    <w:multiLevelType w:val="hybridMultilevel"/>
    <w:tmpl w:val="99BC47F6"/>
    <w:lvl w:ilvl="0" w:tplc="9DD0DBF4">
      <w:start w:val="1"/>
      <w:numFmt w:val="decimal"/>
      <w:pStyle w:val="Tablenumberedtext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F30F50"/>
    <w:multiLevelType w:val="hybridMultilevel"/>
    <w:tmpl w:val="C960DEC2"/>
    <w:lvl w:ilvl="0" w:tplc="F328D5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9"/>
  </w:num>
  <w:num w:numId="5">
    <w:abstractNumId w:val="0"/>
  </w:num>
  <w:num w:numId="6">
    <w:abstractNumId w:val="16"/>
  </w:num>
  <w:num w:numId="7">
    <w:abstractNumId w:val="6"/>
  </w:num>
  <w:num w:numId="8">
    <w:abstractNumId w:val="7"/>
  </w:num>
  <w:num w:numId="9">
    <w:abstractNumId w:val="11"/>
  </w:num>
  <w:num w:numId="10">
    <w:abstractNumId w:val="12"/>
  </w:num>
  <w:num w:numId="11">
    <w:abstractNumId w:val="3"/>
  </w:num>
  <w:num w:numId="12">
    <w:abstractNumId w:val="17"/>
  </w:num>
  <w:num w:numId="13">
    <w:abstractNumId w:val="15"/>
  </w:num>
  <w:num w:numId="14">
    <w:abstractNumId w:val="5"/>
  </w:num>
  <w:num w:numId="15">
    <w:abstractNumId w:val="14"/>
  </w:num>
  <w:num w:numId="16">
    <w:abstractNumId w:val="8"/>
  </w:num>
  <w:num w:numId="17">
    <w:abstractNumId w:val="13"/>
  </w:num>
  <w:num w:numId="18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93E"/>
    <w:rsid w:val="00011E1A"/>
    <w:rsid w:val="0001470E"/>
    <w:rsid w:val="0003231D"/>
    <w:rsid w:val="00047D9B"/>
    <w:rsid w:val="000800E6"/>
    <w:rsid w:val="00080F50"/>
    <w:rsid w:val="000911DA"/>
    <w:rsid w:val="000A73F2"/>
    <w:rsid w:val="000B5054"/>
    <w:rsid w:val="000B60E7"/>
    <w:rsid w:val="000B7B14"/>
    <w:rsid w:val="000C6EB6"/>
    <w:rsid w:val="000D4CBF"/>
    <w:rsid w:val="00103AD0"/>
    <w:rsid w:val="00103E2E"/>
    <w:rsid w:val="0010680F"/>
    <w:rsid w:val="00106EF1"/>
    <w:rsid w:val="00107F6C"/>
    <w:rsid w:val="00112265"/>
    <w:rsid w:val="001148DD"/>
    <w:rsid w:val="00116F86"/>
    <w:rsid w:val="00120525"/>
    <w:rsid w:val="0013180F"/>
    <w:rsid w:val="00140405"/>
    <w:rsid w:val="001675F3"/>
    <w:rsid w:val="00172860"/>
    <w:rsid w:val="001729BB"/>
    <w:rsid w:val="00173DC0"/>
    <w:rsid w:val="00175C38"/>
    <w:rsid w:val="00186039"/>
    <w:rsid w:val="00193FA8"/>
    <w:rsid w:val="001944E3"/>
    <w:rsid w:val="001962B6"/>
    <w:rsid w:val="001A01C5"/>
    <w:rsid w:val="001A170A"/>
    <w:rsid w:val="001A496F"/>
    <w:rsid w:val="001D1890"/>
    <w:rsid w:val="001E602B"/>
    <w:rsid w:val="001E6745"/>
    <w:rsid w:val="00211339"/>
    <w:rsid w:val="00211922"/>
    <w:rsid w:val="0022504D"/>
    <w:rsid w:val="002268F1"/>
    <w:rsid w:val="00226917"/>
    <w:rsid w:val="00227009"/>
    <w:rsid w:val="002377EE"/>
    <w:rsid w:val="002437B7"/>
    <w:rsid w:val="00244AF4"/>
    <w:rsid w:val="0026205C"/>
    <w:rsid w:val="002658DE"/>
    <w:rsid w:val="00277822"/>
    <w:rsid w:val="00291DB8"/>
    <w:rsid w:val="00297B3C"/>
    <w:rsid w:val="002B5A1C"/>
    <w:rsid w:val="002C1D1A"/>
    <w:rsid w:val="002C5F99"/>
    <w:rsid w:val="002D1027"/>
    <w:rsid w:val="002D6BBA"/>
    <w:rsid w:val="002E2303"/>
    <w:rsid w:val="002E63B4"/>
    <w:rsid w:val="002E6736"/>
    <w:rsid w:val="00305DEE"/>
    <w:rsid w:val="00306E08"/>
    <w:rsid w:val="00307C29"/>
    <w:rsid w:val="00314A81"/>
    <w:rsid w:val="00315BCA"/>
    <w:rsid w:val="003347DA"/>
    <w:rsid w:val="0033754D"/>
    <w:rsid w:val="00347701"/>
    <w:rsid w:val="00352307"/>
    <w:rsid w:val="00353255"/>
    <w:rsid w:val="00357EFD"/>
    <w:rsid w:val="003616D4"/>
    <w:rsid w:val="00361FB3"/>
    <w:rsid w:val="00370548"/>
    <w:rsid w:val="00373501"/>
    <w:rsid w:val="00377825"/>
    <w:rsid w:val="0038233D"/>
    <w:rsid w:val="00382649"/>
    <w:rsid w:val="00391899"/>
    <w:rsid w:val="00397845"/>
    <w:rsid w:val="003A1B0D"/>
    <w:rsid w:val="003C5ECF"/>
    <w:rsid w:val="003D0F2B"/>
    <w:rsid w:val="003D5A38"/>
    <w:rsid w:val="003E33A5"/>
    <w:rsid w:val="003E3C9D"/>
    <w:rsid w:val="003F037A"/>
    <w:rsid w:val="00400414"/>
    <w:rsid w:val="00401B91"/>
    <w:rsid w:val="00413BBA"/>
    <w:rsid w:val="00420325"/>
    <w:rsid w:val="00427A1A"/>
    <w:rsid w:val="0043239C"/>
    <w:rsid w:val="0046387F"/>
    <w:rsid w:val="00471400"/>
    <w:rsid w:val="0048525F"/>
    <w:rsid w:val="004947F1"/>
    <w:rsid w:val="00497670"/>
    <w:rsid w:val="004B30D0"/>
    <w:rsid w:val="004D0601"/>
    <w:rsid w:val="004E04EF"/>
    <w:rsid w:val="004E5E5E"/>
    <w:rsid w:val="004E730C"/>
    <w:rsid w:val="004F7220"/>
    <w:rsid w:val="00505C29"/>
    <w:rsid w:val="00515FE4"/>
    <w:rsid w:val="005256E8"/>
    <w:rsid w:val="0052739D"/>
    <w:rsid w:val="00533CB0"/>
    <w:rsid w:val="00542D96"/>
    <w:rsid w:val="00554FCE"/>
    <w:rsid w:val="0056196C"/>
    <w:rsid w:val="00562226"/>
    <w:rsid w:val="00581609"/>
    <w:rsid w:val="00595404"/>
    <w:rsid w:val="005C0D9C"/>
    <w:rsid w:val="005C59C3"/>
    <w:rsid w:val="005D5A5A"/>
    <w:rsid w:val="005F793E"/>
    <w:rsid w:val="00613990"/>
    <w:rsid w:val="00613A14"/>
    <w:rsid w:val="00632CFC"/>
    <w:rsid w:val="00652169"/>
    <w:rsid w:val="006602F3"/>
    <w:rsid w:val="006712C0"/>
    <w:rsid w:val="0067669E"/>
    <w:rsid w:val="00682183"/>
    <w:rsid w:val="00686DE9"/>
    <w:rsid w:val="006916B2"/>
    <w:rsid w:val="006979F9"/>
    <w:rsid w:val="006A3B27"/>
    <w:rsid w:val="006A7FAE"/>
    <w:rsid w:val="006C3EFA"/>
    <w:rsid w:val="006D124E"/>
    <w:rsid w:val="006F5DC6"/>
    <w:rsid w:val="007114E4"/>
    <w:rsid w:val="00714FEC"/>
    <w:rsid w:val="00723AFA"/>
    <w:rsid w:val="00730209"/>
    <w:rsid w:val="0073397B"/>
    <w:rsid w:val="007459AB"/>
    <w:rsid w:val="00764B99"/>
    <w:rsid w:val="00766141"/>
    <w:rsid w:val="00771828"/>
    <w:rsid w:val="00790C4A"/>
    <w:rsid w:val="00793E23"/>
    <w:rsid w:val="007A67F6"/>
    <w:rsid w:val="007A7D51"/>
    <w:rsid w:val="00801D27"/>
    <w:rsid w:val="00835EB3"/>
    <w:rsid w:val="00842E32"/>
    <w:rsid w:val="0084596C"/>
    <w:rsid w:val="00855E07"/>
    <w:rsid w:val="008643EE"/>
    <w:rsid w:val="00866397"/>
    <w:rsid w:val="008703D0"/>
    <w:rsid w:val="0089080C"/>
    <w:rsid w:val="00890E42"/>
    <w:rsid w:val="00894CB7"/>
    <w:rsid w:val="008A047C"/>
    <w:rsid w:val="008A43C1"/>
    <w:rsid w:val="008A464E"/>
    <w:rsid w:val="008A477A"/>
    <w:rsid w:val="008B09AF"/>
    <w:rsid w:val="008D6E55"/>
    <w:rsid w:val="008E4FAA"/>
    <w:rsid w:val="00901272"/>
    <w:rsid w:val="00907533"/>
    <w:rsid w:val="00937026"/>
    <w:rsid w:val="00937813"/>
    <w:rsid w:val="00946280"/>
    <w:rsid w:val="0095741A"/>
    <w:rsid w:val="009627E6"/>
    <w:rsid w:val="009C6A88"/>
    <w:rsid w:val="009D7E7F"/>
    <w:rsid w:val="009E3BB3"/>
    <w:rsid w:val="009E4E6C"/>
    <w:rsid w:val="009E7C53"/>
    <w:rsid w:val="009F58EB"/>
    <w:rsid w:val="00A106CF"/>
    <w:rsid w:val="00A2377E"/>
    <w:rsid w:val="00A44522"/>
    <w:rsid w:val="00A46475"/>
    <w:rsid w:val="00A46C5D"/>
    <w:rsid w:val="00A54BAE"/>
    <w:rsid w:val="00A56095"/>
    <w:rsid w:val="00A63B9F"/>
    <w:rsid w:val="00A7250D"/>
    <w:rsid w:val="00A72F88"/>
    <w:rsid w:val="00A77044"/>
    <w:rsid w:val="00A77C1D"/>
    <w:rsid w:val="00A92ED0"/>
    <w:rsid w:val="00A9609E"/>
    <w:rsid w:val="00AB0529"/>
    <w:rsid w:val="00AC7878"/>
    <w:rsid w:val="00AD0CF0"/>
    <w:rsid w:val="00AE07BF"/>
    <w:rsid w:val="00AF3F0D"/>
    <w:rsid w:val="00AF50A1"/>
    <w:rsid w:val="00B00953"/>
    <w:rsid w:val="00B02429"/>
    <w:rsid w:val="00B0654E"/>
    <w:rsid w:val="00B06AEE"/>
    <w:rsid w:val="00B074D3"/>
    <w:rsid w:val="00B1206B"/>
    <w:rsid w:val="00B172AE"/>
    <w:rsid w:val="00B2483A"/>
    <w:rsid w:val="00B31210"/>
    <w:rsid w:val="00B366F3"/>
    <w:rsid w:val="00B51E30"/>
    <w:rsid w:val="00B64DA3"/>
    <w:rsid w:val="00B6594E"/>
    <w:rsid w:val="00B7001B"/>
    <w:rsid w:val="00B80536"/>
    <w:rsid w:val="00B8717F"/>
    <w:rsid w:val="00B91A75"/>
    <w:rsid w:val="00B94561"/>
    <w:rsid w:val="00BA08ED"/>
    <w:rsid w:val="00BA10F2"/>
    <w:rsid w:val="00BB0209"/>
    <w:rsid w:val="00BB1323"/>
    <w:rsid w:val="00BB494C"/>
    <w:rsid w:val="00BB5978"/>
    <w:rsid w:val="00BC2549"/>
    <w:rsid w:val="00BC3715"/>
    <w:rsid w:val="00BC460A"/>
    <w:rsid w:val="00BE058E"/>
    <w:rsid w:val="00BF3F19"/>
    <w:rsid w:val="00C001CE"/>
    <w:rsid w:val="00C059A2"/>
    <w:rsid w:val="00C27630"/>
    <w:rsid w:val="00C3025E"/>
    <w:rsid w:val="00C35020"/>
    <w:rsid w:val="00C53768"/>
    <w:rsid w:val="00C564DC"/>
    <w:rsid w:val="00C60191"/>
    <w:rsid w:val="00C61299"/>
    <w:rsid w:val="00C81746"/>
    <w:rsid w:val="00C829CA"/>
    <w:rsid w:val="00C908F4"/>
    <w:rsid w:val="00CA0D6E"/>
    <w:rsid w:val="00CA53D5"/>
    <w:rsid w:val="00CB58CB"/>
    <w:rsid w:val="00CC4236"/>
    <w:rsid w:val="00CD1081"/>
    <w:rsid w:val="00CD1256"/>
    <w:rsid w:val="00CD6BB6"/>
    <w:rsid w:val="00CD7D91"/>
    <w:rsid w:val="00CE5C70"/>
    <w:rsid w:val="00CF54DE"/>
    <w:rsid w:val="00D03F74"/>
    <w:rsid w:val="00D05E75"/>
    <w:rsid w:val="00D1284E"/>
    <w:rsid w:val="00D26340"/>
    <w:rsid w:val="00D279C4"/>
    <w:rsid w:val="00D41D62"/>
    <w:rsid w:val="00D434C4"/>
    <w:rsid w:val="00D5246F"/>
    <w:rsid w:val="00D62C39"/>
    <w:rsid w:val="00D72120"/>
    <w:rsid w:val="00D75E5B"/>
    <w:rsid w:val="00D86485"/>
    <w:rsid w:val="00D972DE"/>
    <w:rsid w:val="00DA1227"/>
    <w:rsid w:val="00DC6F27"/>
    <w:rsid w:val="00DD36B1"/>
    <w:rsid w:val="00DE00BD"/>
    <w:rsid w:val="00DE193A"/>
    <w:rsid w:val="00DE54F8"/>
    <w:rsid w:val="00DF6EDB"/>
    <w:rsid w:val="00DF7D11"/>
    <w:rsid w:val="00E02E6D"/>
    <w:rsid w:val="00E075E3"/>
    <w:rsid w:val="00E15B8E"/>
    <w:rsid w:val="00E16CCF"/>
    <w:rsid w:val="00E26915"/>
    <w:rsid w:val="00E40D56"/>
    <w:rsid w:val="00E44A15"/>
    <w:rsid w:val="00E600FD"/>
    <w:rsid w:val="00E710E9"/>
    <w:rsid w:val="00E857FE"/>
    <w:rsid w:val="00E90A12"/>
    <w:rsid w:val="00E91614"/>
    <w:rsid w:val="00E91D77"/>
    <w:rsid w:val="00ED0B58"/>
    <w:rsid w:val="00F1721D"/>
    <w:rsid w:val="00F17A93"/>
    <w:rsid w:val="00F3607E"/>
    <w:rsid w:val="00F368AD"/>
    <w:rsid w:val="00F37B5A"/>
    <w:rsid w:val="00F42410"/>
    <w:rsid w:val="00F42FC0"/>
    <w:rsid w:val="00F50700"/>
    <w:rsid w:val="00F51108"/>
    <w:rsid w:val="00F76F61"/>
    <w:rsid w:val="00F82642"/>
    <w:rsid w:val="00F8762D"/>
    <w:rsid w:val="00F87672"/>
    <w:rsid w:val="00F94CFF"/>
    <w:rsid w:val="00FA02F9"/>
    <w:rsid w:val="00FA6955"/>
    <w:rsid w:val="00FB58F0"/>
    <w:rsid w:val="00FC3F94"/>
    <w:rsid w:val="00FD28DB"/>
    <w:rsid w:val="00FD32F6"/>
    <w:rsid w:val="00FD4F58"/>
    <w:rsid w:val="00FE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35DFBC"/>
  <w15:docId w15:val="{7B4EAC1C-166A-46C4-A0F8-3F4C5DFC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93E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">
    <w:name w:val="Section head"/>
    <w:next w:val="Normal"/>
    <w:uiPriority w:val="99"/>
    <w:qFormat/>
    <w:rsid w:val="00244AF4"/>
    <w:pPr>
      <w:spacing w:after="120" w:line="360" w:lineRule="auto"/>
    </w:pPr>
    <w:rPr>
      <w:rFonts w:ascii="Arial" w:eastAsiaTheme="minorHAnsi" w:hAnsi="Arial" w:cs="Arial"/>
      <w:b/>
      <w:sz w:val="48"/>
      <w:szCs w:val="24"/>
    </w:rPr>
  </w:style>
  <w:style w:type="paragraph" w:customStyle="1" w:styleId="Ahead">
    <w:name w:val="A head"/>
    <w:basedOn w:val="Sectionhead"/>
    <w:next w:val="Normal"/>
    <w:link w:val="AheadChar"/>
    <w:qFormat/>
    <w:rsid w:val="00244AF4"/>
    <w:rPr>
      <w:sz w:val="40"/>
    </w:rPr>
  </w:style>
  <w:style w:type="character" w:customStyle="1" w:styleId="AheadChar">
    <w:name w:val="A head Char"/>
    <w:basedOn w:val="DefaultParagraphFont"/>
    <w:link w:val="Ahead"/>
    <w:rsid w:val="00244AF4"/>
    <w:rPr>
      <w:rFonts w:ascii="Arial" w:eastAsiaTheme="minorHAnsi" w:hAnsi="Arial" w:cs="Arial"/>
      <w:b/>
      <w:sz w:val="40"/>
      <w:szCs w:val="24"/>
    </w:rPr>
  </w:style>
  <w:style w:type="paragraph" w:customStyle="1" w:styleId="Bhead">
    <w:name w:val="B head"/>
    <w:basedOn w:val="Ahead"/>
    <w:next w:val="Normal"/>
    <w:link w:val="BheadChar"/>
    <w:qFormat/>
    <w:rsid w:val="00244AF4"/>
    <w:rPr>
      <w:rFonts w:eastAsia="Cambria"/>
      <w:b w:val="0"/>
      <w:color w:val="002060"/>
      <w:sz w:val="32"/>
    </w:rPr>
  </w:style>
  <w:style w:type="character" w:customStyle="1" w:styleId="BheadChar">
    <w:name w:val="B head Char"/>
    <w:basedOn w:val="DefaultParagraphFont"/>
    <w:link w:val="Bhead"/>
    <w:rsid w:val="00244AF4"/>
    <w:rPr>
      <w:rFonts w:ascii="Arial" w:eastAsia="Cambria" w:hAnsi="Arial" w:cs="Arial"/>
      <w:color w:val="002060"/>
      <w:sz w:val="32"/>
      <w:szCs w:val="24"/>
    </w:rPr>
  </w:style>
  <w:style w:type="character" w:customStyle="1" w:styleId="Bodytextbold">
    <w:name w:val="Body text bold"/>
    <w:basedOn w:val="DefaultParagraphFont"/>
    <w:uiPriority w:val="1"/>
    <w:qFormat/>
    <w:rsid w:val="00244AF4"/>
    <w:rPr>
      <w:b/>
    </w:rPr>
  </w:style>
  <w:style w:type="character" w:customStyle="1" w:styleId="Bodytextitalic">
    <w:name w:val="Body text italic"/>
    <w:basedOn w:val="DefaultParagraphFont"/>
    <w:uiPriority w:val="1"/>
    <w:qFormat/>
    <w:rsid w:val="00244AF4"/>
    <w:rPr>
      <w:i/>
    </w:rPr>
  </w:style>
  <w:style w:type="paragraph" w:customStyle="1" w:styleId="BodyText1">
    <w:name w:val="Body Text1"/>
    <w:qFormat/>
    <w:rsid w:val="00244AF4"/>
    <w:pPr>
      <w:autoSpaceDE w:val="0"/>
      <w:autoSpaceDN w:val="0"/>
      <w:adjustRightInd w:val="0"/>
      <w:spacing w:line="360" w:lineRule="auto"/>
    </w:pPr>
    <w:rPr>
      <w:rFonts w:ascii="Arial" w:eastAsiaTheme="minorHAnsi" w:hAnsi="Arial" w:cs="Arial"/>
      <w:sz w:val="24"/>
      <w:szCs w:val="24"/>
    </w:rPr>
  </w:style>
  <w:style w:type="paragraph" w:customStyle="1" w:styleId="Bulletbodytext">
    <w:name w:val="Bullet body text"/>
    <w:basedOn w:val="BodyText1"/>
    <w:uiPriority w:val="99"/>
    <w:qFormat/>
    <w:rsid w:val="00244AF4"/>
    <w:pPr>
      <w:numPr>
        <w:numId w:val="1"/>
      </w:numPr>
    </w:pPr>
  </w:style>
  <w:style w:type="paragraph" w:customStyle="1" w:styleId="Chead">
    <w:name w:val="C head"/>
    <w:basedOn w:val="Bhead"/>
    <w:next w:val="Normal"/>
    <w:link w:val="CheadChar"/>
    <w:qFormat/>
    <w:rsid w:val="00244AF4"/>
    <w:rPr>
      <w:b/>
      <w:sz w:val="28"/>
    </w:rPr>
  </w:style>
  <w:style w:type="character" w:customStyle="1" w:styleId="CheadChar">
    <w:name w:val="C head Char"/>
    <w:basedOn w:val="DefaultParagraphFont"/>
    <w:link w:val="Chead"/>
    <w:rsid w:val="00244AF4"/>
    <w:rPr>
      <w:rFonts w:ascii="Arial" w:eastAsia="Cambria" w:hAnsi="Arial" w:cs="Arial"/>
      <w:b/>
      <w:color w:val="002060"/>
      <w:sz w:val="28"/>
      <w:szCs w:val="24"/>
    </w:rPr>
  </w:style>
  <w:style w:type="character" w:customStyle="1" w:styleId="Captionbold">
    <w:name w:val="Caption bold"/>
    <w:basedOn w:val="DefaultParagraphFont"/>
    <w:uiPriority w:val="1"/>
    <w:rsid w:val="00244AF4"/>
    <w:rPr>
      <w:b/>
    </w:rPr>
  </w:style>
  <w:style w:type="character" w:customStyle="1" w:styleId="Captionitalic">
    <w:name w:val="Caption italic"/>
    <w:basedOn w:val="DefaultParagraphFont"/>
    <w:uiPriority w:val="1"/>
    <w:rsid w:val="00244AF4"/>
    <w:rPr>
      <w:i/>
    </w:rPr>
  </w:style>
  <w:style w:type="paragraph" w:customStyle="1" w:styleId="Captiontext">
    <w:name w:val="Caption text"/>
    <w:basedOn w:val="BodyText1"/>
    <w:next w:val="BodyText1"/>
    <w:link w:val="CaptiontextChar"/>
    <w:qFormat/>
    <w:rsid w:val="00244AF4"/>
    <w:rPr>
      <w:rFonts w:ascii="Arial Narrow" w:eastAsia="Cambria" w:hAnsi="Arial Narrow" w:cs="Times New Roman"/>
      <w:sz w:val="28"/>
    </w:rPr>
  </w:style>
  <w:style w:type="character" w:customStyle="1" w:styleId="CaptiontextChar">
    <w:name w:val="Caption text Char"/>
    <w:basedOn w:val="DefaultParagraphFont"/>
    <w:link w:val="Captiontext"/>
    <w:rsid w:val="00244AF4"/>
    <w:rPr>
      <w:rFonts w:ascii="Arial Narrow" w:eastAsia="Cambria" w:hAnsi="Arial Narrow"/>
      <w:sz w:val="28"/>
      <w:szCs w:val="24"/>
    </w:rPr>
  </w:style>
  <w:style w:type="paragraph" w:customStyle="1" w:styleId="Dhead">
    <w:name w:val="D head"/>
    <w:basedOn w:val="Chead"/>
    <w:next w:val="BodyText1"/>
    <w:link w:val="DheadChar"/>
    <w:qFormat/>
    <w:rsid w:val="00244AF4"/>
    <w:rPr>
      <w:rFonts w:cs="Times New Roman"/>
      <w:b w:val="0"/>
    </w:rPr>
  </w:style>
  <w:style w:type="character" w:customStyle="1" w:styleId="DheadChar">
    <w:name w:val="D head Char"/>
    <w:basedOn w:val="DefaultParagraphFont"/>
    <w:link w:val="Dhead"/>
    <w:rsid w:val="00244AF4"/>
    <w:rPr>
      <w:rFonts w:ascii="Arial" w:eastAsia="Cambria" w:hAnsi="Arial"/>
      <w:color w:val="002060"/>
      <w:sz w:val="28"/>
      <w:szCs w:val="24"/>
    </w:rPr>
  </w:style>
  <w:style w:type="paragraph" w:styleId="Footer">
    <w:name w:val="footer"/>
    <w:basedOn w:val="BodyText1"/>
    <w:link w:val="FooterChar"/>
    <w:uiPriority w:val="99"/>
    <w:unhideWhenUsed/>
    <w:rsid w:val="00244AF4"/>
    <w:pPr>
      <w:tabs>
        <w:tab w:val="center" w:pos="4513"/>
        <w:tab w:val="right" w:pos="9026"/>
      </w:tabs>
      <w:spacing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44AF4"/>
    <w:rPr>
      <w:rFonts w:ascii="Arial" w:eastAsiaTheme="minorHAnsi" w:hAnsi="Arial" w:cs="Arial"/>
      <w:szCs w:val="24"/>
    </w:rPr>
  </w:style>
  <w:style w:type="paragraph" w:customStyle="1" w:styleId="footnote">
    <w:name w:val="footnote"/>
    <w:basedOn w:val="BodyText1"/>
    <w:qFormat/>
    <w:rsid w:val="00244AF4"/>
    <w:pPr>
      <w:spacing w:line="240" w:lineRule="auto"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44AF4"/>
    <w:rPr>
      <w:color w:val="0000FF" w:themeColor="hyperlink"/>
      <w:u w:val="none"/>
    </w:rPr>
  </w:style>
  <w:style w:type="paragraph" w:customStyle="1" w:styleId="Numberedbodytext">
    <w:name w:val="Numbered body text"/>
    <w:basedOn w:val="Bulletbodytext"/>
    <w:uiPriority w:val="99"/>
    <w:qFormat/>
    <w:rsid w:val="00244AF4"/>
    <w:pPr>
      <w:numPr>
        <w:numId w:val="2"/>
      </w:numPr>
    </w:pPr>
  </w:style>
  <w:style w:type="paragraph" w:customStyle="1" w:styleId="Quotetext">
    <w:name w:val="Quote text"/>
    <w:basedOn w:val="BodyText1"/>
    <w:qFormat/>
    <w:rsid w:val="00244AF4"/>
    <w:pPr>
      <w:ind w:left="480"/>
    </w:pPr>
  </w:style>
  <w:style w:type="paragraph" w:customStyle="1" w:styleId="Quotesource">
    <w:name w:val="Quote source"/>
    <w:basedOn w:val="Quotetext"/>
    <w:next w:val="BodyText1"/>
    <w:qFormat/>
    <w:rsid w:val="00244AF4"/>
    <w:rPr>
      <w:rFonts w:ascii="Arial Narrow" w:hAnsi="Arial Narrow"/>
    </w:rPr>
  </w:style>
  <w:style w:type="paragraph" w:customStyle="1" w:styleId="Sub-bulletbodytext">
    <w:name w:val="Sub-bullet body text"/>
    <w:basedOn w:val="Bulletbodytext"/>
    <w:uiPriority w:val="99"/>
    <w:qFormat/>
    <w:rsid w:val="00244AF4"/>
    <w:pPr>
      <w:numPr>
        <w:numId w:val="3"/>
      </w:numPr>
    </w:pPr>
  </w:style>
  <w:style w:type="paragraph" w:customStyle="1" w:styleId="Sub-numberedbodytext">
    <w:name w:val="Sub-numbered body text"/>
    <w:basedOn w:val="Numberedbodytext"/>
    <w:uiPriority w:val="99"/>
    <w:qFormat/>
    <w:rsid w:val="00244AF4"/>
    <w:pPr>
      <w:numPr>
        <w:numId w:val="4"/>
      </w:numPr>
    </w:pPr>
  </w:style>
  <w:style w:type="paragraph" w:customStyle="1" w:styleId="TableAhead">
    <w:name w:val="Table A head"/>
    <w:basedOn w:val="Bhead"/>
    <w:uiPriority w:val="99"/>
    <w:qFormat/>
    <w:rsid w:val="00244AF4"/>
    <w:pPr>
      <w:spacing w:before="440"/>
    </w:pPr>
    <w:rPr>
      <w:b/>
      <w:color w:val="auto"/>
    </w:rPr>
  </w:style>
  <w:style w:type="paragraph" w:customStyle="1" w:styleId="Tablebodytext">
    <w:name w:val="Table body text"/>
    <w:basedOn w:val="BodyText1"/>
    <w:uiPriority w:val="99"/>
    <w:qFormat/>
    <w:rsid w:val="00244AF4"/>
  </w:style>
  <w:style w:type="character" w:customStyle="1" w:styleId="Tablebold">
    <w:name w:val="Table bold"/>
    <w:basedOn w:val="DefaultParagraphFont"/>
    <w:uiPriority w:val="1"/>
    <w:rsid w:val="00244AF4"/>
    <w:rPr>
      <w:b/>
    </w:rPr>
  </w:style>
  <w:style w:type="paragraph" w:customStyle="1" w:styleId="Tablebullettext">
    <w:name w:val="Table bullet text"/>
    <w:basedOn w:val="Tablebodytext"/>
    <w:uiPriority w:val="99"/>
    <w:qFormat/>
    <w:rsid w:val="00244AF4"/>
    <w:pPr>
      <w:numPr>
        <w:numId w:val="5"/>
      </w:numPr>
    </w:pPr>
  </w:style>
  <w:style w:type="character" w:customStyle="1" w:styleId="Tableitalic">
    <w:name w:val="Table italic"/>
    <w:basedOn w:val="DefaultParagraphFont"/>
    <w:uiPriority w:val="1"/>
    <w:rsid w:val="00244AF4"/>
    <w:rPr>
      <w:i/>
    </w:rPr>
  </w:style>
  <w:style w:type="paragraph" w:customStyle="1" w:styleId="Tablenumberedtext">
    <w:name w:val="Table numbered text"/>
    <w:basedOn w:val="Tablebodytext"/>
    <w:uiPriority w:val="99"/>
    <w:qFormat/>
    <w:rsid w:val="00244AF4"/>
    <w:pPr>
      <w:numPr>
        <w:numId w:val="6"/>
      </w:numPr>
    </w:pPr>
  </w:style>
  <w:style w:type="paragraph" w:customStyle="1" w:styleId="Tablesub-bullettext">
    <w:name w:val="Table sub-bullet text"/>
    <w:basedOn w:val="Tablebullettext"/>
    <w:uiPriority w:val="99"/>
    <w:qFormat/>
    <w:rsid w:val="00244AF4"/>
    <w:pPr>
      <w:numPr>
        <w:numId w:val="7"/>
      </w:numPr>
    </w:pPr>
  </w:style>
  <w:style w:type="paragraph" w:customStyle="1" w:styleId="Tablesub-numberedtext">
    <w:name w:val="Table sub-numbered text"/>
    <w:basedOn w:val="Tablenumberedtext"/>
    <w:uiPriority w:val="99"/>
    <w:qFormat/>
    <w:rsid w:val="00244AF4"/>
    <w:pPr>
      <w:numPr>
        <w:numId w:val="8"/>
      </w:numPr>
    </w:pPr>
  </w:style>
  <w:style w:type="paragraph" w:styleId="ListParagraph">
    <w:name w:val="List Paragraph"/>
    <w:basedOn w:val="Normal"/>
    <w:uiPriority w:val="34"/>
    <w:qFormat/>
    <w:rsid w:val="004947F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908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9080C"/>
    <w:rPr>
      <w:rFonts w:ascii="Calibri" w:eastAsiaTheme="minorHAnsi" w:hAnsi="Calibri"/>
      <w:sz w:val="22"/>
      <w:szCs w:val="22"/>
    </w:rPr>
  </w:style>
  <w:style w:type="table" w:styleId="TableGrid">
    <w:name w:val="Table Grid"/>
    <w:basedOn w:val="TableNormal"/>
    <w:rsid w:val="00091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37782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F511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511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51108"/>
    <w:rPr>
      <w:rFonts w:ascii="Calibri" w:eastAsiaTheme="minorHAnsi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511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51108"/>
    <w:rPr>
      <w:rFonts w:ascii="Calibri" w:eastAsiaTheme="minorHAnsi" w:hAnsi="Calibri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F51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51108"/>
    <w:rPr>
      <w:rFonts w:ascii="Tahoma" w:eastAsiaTheme="minorHAnsi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C53768"/>
    <w:rPr>
      <w:rFonts w:ascii="Arial" w:hAnsi="Arial" w:cs="Consolas"/>
      <w:sz w:val="24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53768"/>
    <w:rPr>
      <w:rFonts w:ascii="Arial" w:eastAsiaTheme="minorHAnsi" w:hAnsi="Arial" w:cs="Consolas"/>
      <w:sz w:val="24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9C6A8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teams.microsoft.com/l/meetup-join/19%3a9c3dbb93fbc14270a6cd7b26b87acadd%40thread.tacv2/1606489728879?context=%7b%22Tid%22%3a%2210efe0bd-a030-4bca-809c-b5e6745e499a%22%2c%22Oid%22%3a%22e3485a5b-989a-4f95-aa11-d1d3c056d70f%22%7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ealthscotland.sco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c0f6cbc1-8b72-4b83-9c85-1dd2ec6ede9a" ContentTypeId="0x010100AB71BC9B4D1D724495B6D89DE9CAF183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HS ScotPHN NLG Priorities for Scotland Document" ma:contentTypeID="0x010100AB71BC9B4D1D724495B6D89DE9CAF18300092E00F1A0CBBB4885B0BFC9B3EAB8921C006A6BCB6E76994B4B9EA8094D073D8975" ma:contentTypeVersion="3" ma:contentTypeDescription="Standard Health Scotland document" ma:contentTypeScope="" ma:versionID="e83a166b2aaa27741677342550f33e2c">
  <xsd:schema xmlns:xsd="http://www.w3.org/2001/XMLSchema" xmlns:xs="http://www.w3.org/2001/XMLSchema" xmlns:p="http://schemas.microsoft.com/office/2006/metadata/properties" xmlns:ns2="79392c51-0192-4e0e-b858-3a8b41b0fb8c" xmlns:ns3="1f9c2a4e-c33c-4586-94ce-504a756e9502" targetNamespace="http://schemas.microsoft.com/office/2006/metadata/properties" ma:root="true" ma:fieldsID="944c2089a0d1cefc120be81d2b16b61a" ns2:_="" ns3:_="">
    <xsd:import namespace="79392c51-0192-4e0e-b858-3a8b41b0fb8c"/>
    <xsd:import namespace="1f9c2a4e-c33c-4586-94ce-504a756e950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daa1262b318242d28987a366a1d743c9" minOccurs="0"/>
                <xsd:element ref="ns3:f15ab22896834ccda9dd19a0d9fb96a7" minOccurs="0"/>
                <xsd:element ref="ns3:pec585762dee4a4ea7f3d0f1b611b462" minOccurs="0"/>
                <xsd:element ref="ns3:a7e9da1d1f8f41819c14b2fd9a80e611" minOccurs="0"/>
                <xsd:element ref="ns3:la16626abc9c4b8795bcf58742242bf5" minOccurs="0"/>
                <xsd:element ref="ns3:e2d27f2f8de4417687e1ab79cdc9a47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92c51-0192-4e0e-b858-3a8b41b0fb8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6bb179b-2e3d-4740-bae1-cd660314586c}" ma:internalName="TaxCatchAll" ma:showField="CatchAllData" ma:web="1f9c2a4e-c33c-4586-94ce-504a756e95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6bb179b-2e3d-4740-bae1-cd660314586c}" ma:internalName="TaxCatchAllLabel" ma:readOnly="true" ma:showField="CatchAllDataLabel" ma:web="1f9c2a4e-c33c-4586-94ce-504a756e95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c2a4e-c33c-4586-94ce-504a756e9502" elementFormDefault="qualified">
    <xsd:import namespace="http://schemas.microsoft.com/office/2006/documentManagement/types"/>
    <xsd:import namespace="http://schemas.microsoft.com/office/infopath/2007/PartnerControls"/>
    <xsd:element name="daa1262b318242d28987a366a1d743c9" ma:index="10" ma:taxonomy="true" ma:internalName="daa1262b318242d28987a366a1d743c9" ma:taxonomyFieldName="HSDocumentTag" ma:displayName="HS Document Tag" ma:readOnly="false" ma:default="" ma:fieldId="{daa1262b-3182-42d2-8987-a366a1d743c9}" ma:taxonomyMulti="true" ma:sspId="c0f6cbc1-8b72-4b83-9c85-1dd2ec6ede9a" ma:termSetId="de4b84b4-8f63-4e23-8c8c-3fef434f40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15ab22896834ccda9dd19a0d9fb96a7" ma:index="12" nillable="true" ma:taxonomy="true" ma:internalName="f15ab22896834ccda9dd19a0d9fb96a7" ma:taxonomyFieldName="HSYear" ma:displayName="HS Year" ma:indexed="true" ma:readOnly="false" ma:fieldId="{f15ab228-9683-4ccd-a9dd-19a0d9fb96a7}" ma:sspId="c0f6cbc1-8b72-4b83-9c85-1dd2ec6ede9a" ma:termSetId="9144fb4a-73f0-4b6e-aed3-3dd2466e09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c585762dee4a4ea7f3d0f1b611b462" ma:index="14" nillable="true" ma:taxonomy="true" ma:internalName="pec585762dee4a4ea7f3d0f1b611b462" ma:taxonomyFieldName="HSMonth" ma:displayName="HS Month" ma:indexed="true" ma:readOnly="false" ma:fieldId="{9ec58576-2dee-4a4e-a7f3-d0f1b611b462}" ma:sspId="c0f6cbc1-8b72-4b83-9c85-1dd2ec6ede9a" ma:termSetId="ac3c59ba-1895-4a12-af7b-2d04ef4651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7e9da1d1f8f41819c14b2fd9a80e611" ma:index="16" nillable="true" ma:taxonomy="true" ma:internalName="a7e9da1d1f8f41819c14b2fd9a80e611" ma:taxonomyFieldName="HSFinancialYear" ma:displayName="HS Financial Year" ma:indexed="true" ma:readOnly="false" ma:fieldId="{a7e9da1d-1f8f-4181-9c14-b2fd9a80e611}" ma:sspId="c0f6cbc1-8b72-4b83-9c85-1dd2ec6ede9a" ma:termSetId="d8e77957-094f-4301-8b05-b81d1ba517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16626abc9c4b8795bcf58742242bf5" ma:index="18" ma:taxonomy="true" ma:internalName="la16626abc9c4b8795bcf58742242bf5" ma:taxonomyFieldName="HSScotPHNNLGPrioritiesforScotlandName" ma:displayName="HS ScotPHN NLG Priorities for Scotland Name" ma:indexed="true" ma:readOnly="false" ma:fieldId="{5a16626a-bc9c-4b87-95bc-f58742242bf5}" ma:sspId="c0f6cbc1-8b72-4b83-9c85-1dd2ec6ede9a" ma:termSetId="58d2b720-64fc-446b-80af-2f5c66e2fe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2d27f2f8de4417687e1ab79cdc9a47e" ma:index="20" nillable="true" ma:taxonomy="true" ma:internalName="e2d27f2f8de4417687e1ab79cdc9a47e" ma:taxonomyFieldName="HSScotPHNNLGPrioritiesforScotlandFileType" ma:displayName="HS ScotPHN NLG Priorities for Scotland File Type" ma:indexed="true" ma:readOnly="false" ma:fieldId="{e2d27f2f-8de4-4176-87e1-ab79cdc9a47e}" ma:sspId="c0f6cbc1-8b72-4b83-9c85-1dd2ec6ede9a" ma:termSetId="f967de5b-ccb7-4310-a5d3-bf114553916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392c51-0192-4e0e-b858-3a8b41b0fb8c">
      <Value>6272</Value>
      <Value>1664</Value>
      <Value>6201</Value>
      <Value>1508</Value>
      <Value>7036</Value>
      <Value>6713</Value>
      <Value>1129</Value>
      <Value>6873</Value>
    </TaxCatchAll>
    <a7e9da1d1f8f41819c14b2fd9a80e611 xmlns="1f9c2a4e-c33c-4586-94ce-504a756e9502">
      <Terms xmlns="http://schemas.microsoft.com/office/infopath/2007/PartnerControls">
        <TermInfo xmlns="http://schemas.microsoft.com/office/infopath/2007/PartnerControls">
          <TermName>2020/2021</TermName>
          <TermId>cbdc2467-56fc-4068-88af-6992870c09ef</TermId>
        </TermInfo>
      </Terms>
    </a7e9da1d1f8f41819c14b2fd9a80e611>
    <daa1262b318242d28987a366a1d743c9 xmlns="1f9c2a4e-c33c-4586-94ce-504a756e9502">
      <Terms xmlns="http://schemas.microsoft.com/office/infopath/2007/PartnerControls">
        <TermInfo xmlns="http://schemas.microsoft.com/office/infopath/2007/PartnerControls">
          <TermName>Public Health Science</TermName>
          <TermId>b2b77e3c-2681-456c-b814-5de530825b32</TermId>
        </TermInfo>
        <TermInfo xmlns="http://schemas.microsoft.com/office/infopath/2007/PartnerControls">
          <TermName>ScotPHN</TermName>
          <TermId>438f79fa-7d9a-47db-b78a-96bfc08f002f</TermId>
        </TermInfo>
        <TermInfo xmlns="http://schemas.microsoft.com/office/infopath/2007/PartnerControls">
          <TermName>Agenda</TermName>
          <TermId>6bb3cda8-d35e-4e6f-926f-1a900fa7945e</TermId>
        </TermInfo>
        <TermInfo xmlns="http://schemas.microsoft.com/office/infopath/2007/PartnerControls">
          <TermName>Scottish Directors of Public Health</TermName>
          <TermId>4bafe88e-f9f2-458e-aae3-82d6d80e4dbb</TermId>
        </TermInfo>
      </Terms>
    </daa1262b318242d28987a366a1d743c9>
    <f15ab22896834ccda9dd19a0d9fb96a7 xmlns="1f9c2a4e-c33c-4586-94ce-504a756e9502">
      <Terms xmlns="http://schemas.microsoft.com/office/infopath/2007/PartnerControls"/>
    </f15ab22896834ccda9dd19a0d9fb96a7>
    <pec585762dee4a4ea7f3d0f1b611b462 xmlns="1f9c2a4e-c33c-4586-94ce-504a756e9502">
      <Terms xmlns="http://schemas.microsoft.com/office/infopath/2007/PartnerControls">
        <TermInfo xmlns="http://schemas.microsoft.com/office/infopath/2007/PartnerControls">
          <TermName>October</TermName>
          <TermId>11f7de6d-4c5b-46fe-9cf6-4eb3c99d1705</TermId>
        </TermInfo>
      </Terms>
    </pec585762dee4a4ea7f3d0f1b611b462>
    <la16626abc9c4b8795bcf58742242bf5 xmlns="1f9c2a4e-c33c-4586-94ce-504a756e9502">
      <Terms xmlns="http://schemas.microsoft.com/office/infopath/2007/PartnerControls">
        <TermInfo xmlns="http://schemas.microsoft.com/office/infopath/2007/PartnerControls">
          <TermName>PHP5: Sustainable economy</TermName>
          <TermId>b82c7685-a5df-4967-b54e-8b8c1c05553f</TermId>
        </TermInfo>
      </Terms>
    </la16626abc9c4b8795bcf58742242bf5>
    <e2d27f2f8de4417687e1ab79cdc9a47e xmlns="1f9c2a4e-c33c-4586-94ce-504a756e9502">
      <Terms xmlns="http://schemas.microsoft.com/office/infopath/2007/PartnerControls">
        <TermInfo xmlns="http://schemas.microsoft.com/office/infopath/2007/PartnerControls">
          <TermName>Meetings</TermName>
          <TermId>3304855c-0cce-4576-ac3c-fac94d204bdf</TermId>
        </TermInfo>
      </Terms>
    </e2d27f2f8de4417687e1ab79cdc9a47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548FE-EAF9-492F-8FB4-97441BBC95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6E6F01-0601-484C-9077-CC17ED81D4B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149CDDB-516D-4BA9-B565-BA482BA1C0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92c51-0192-4e0e-b858-3a8b41b0fb8c"/>
    <ds:schemaRef ds:uri="1f9c2a4e-c33c-4586-94ce-504a756e95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2F4BCA-7C42-4EB9-96C7-3FEFF24328EF}">
  <ds:schemaRefs>
    <ds:schemaRef ds:uri="http://schemas.microsoft.com/office/2006/metadata/properties"/>
    <ds:schemaRef ds:uri="http://schemas.microsoft.com/office/infopath/2007/PartnerControls"/>
    <ds:schemaRef ds:uri="79392c51-0192-4e0e-b858-3a8b41b0fb8c"/>
    <ds:schemaRef ds:uri="1f9c2a4e-c33c-4586-94ce-504a756e9502"/>
  </ds:schemaRefs>
</ds:datastoreItem>
</file>

<file path=customXml/itemProps5.xml><?xml version="1.0" encoding="utf-8"?>
<ds:datastoreItem xmlns:ds="http://schemas.openxmlformats.org/officeDocument/2006/customXml" ds:itemID="{BD987317-6A0B-42A5-B9D8-1820C76DB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PHP5 Network Mtg1 Agenda</vt:lpstr>
    </vt:vector>
  </TitlesOfParts>
  <Company>NHSHealthScotland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PHP5 Network Mtg1 Agenda</dc:title>
  <dc:creator>Pauline Craig</dc:creator>
  <cp:lastModifiedBy>CONACHER, Ann (PUBLIC HEALTH SCOTLAND)</cp:lastModifiedBy>
  <cp:revision>4</cp:revision>
  <dcterms:created xsi:type="dcterms:W3CDTF">2020-11-27T15:25:00Z</dcterms:created>
  <dcterms:modified xsi:type="dcterms:W3CDTF">2020-12-02T09:34:00Z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0x010100AB71BC9B4D1D724495B6D89DE9CAF18300092E00F1A0CBBB4885B0BFC9B3EAB8921C006A6BCB6E76994B4B9EA8094D073D8975</vt:lpwstr>
  </property>
  <property fmtid="{D5CDD505-2E9C-101B-9397-08002B2CF9AE}" pid="3" name="HSDocumentTag">
    <vt:lpwstr>1508;#Public Health Science|b2b77e3c-2681-456c-b814-5de530825b32;#6201;#ScotPHN|438f79fa-7d9a-47db-b78a-96bfc08f002f;#1129;#Agenda|6bb3cda8-d35e-4e6f-926f-1a900fa7945e;#6272;#Scottish Directors of Public Health|4bafe88e-f9f2-458e-aae3-82d6d80e4dbb</vt:lpwstr>
  </property>
  <property fmtid="{D5CDD505-2E9C-101B-9397-08002B2CF9AE}" pid="4" name="HSScotPHNSIGroupName">
    <vt:lpwstr>6549;#Drugs|e3af3183-1e1f-4a52-9cc6-2247ce179285</vt:lpwstr>
  </property>
  <property fmtid="{D5CDD505-2E9C-101B-9397-08002B2CF9AE}" pid="5" name="HSScotPHNSIGroupFileType">
    <vt:lpwstr>6547;#Meetings|4b2471e8-e679-40c8-8328-45d8adf0b508</vt:lpwstr>
  </property>
  <property fmtid="{D5CDD505-2E9C-101B-9397-08002B2CF9AE}" pid="6" name="HSFinancialYear">
    <vt:lpwstr>7036;#2020/2021|cbdc2467-56fc-4068-88af-6992870c09ef</vt:lpwstr>
  </property>
  <property fmtid="{D5CDD505-2E9C-101B-9397-08002B2CF9AE}" pid="7" name="HSYear">
    <vt:lpwstr/>
  </property>
  <property fmtid="{D5CDD505-2E9C-101B-9397-08002B2CF9AE}" pid="8" name="HSMonth">
    <vt:lpwstr>1664;#October|11f7de6d-4c5b-46fe-9cf6-4eb3c99d1705</vt:lpwstr>
  </property>
  <property fmtid="{D5CDD505-2E9C-101B-9397-08002B2CF9AE}" pid="9" name="HSScotPHNFormattingType">
    <vt:lpwstr>6475;#Templates|46d4263d-ed0f-4707-8e71-b60d918372b0</vt:lpwstr>
  </property>
  <property fmtid="{D5CDD505-2E9C-101B-9397-08002B2CF9AE}" pid="10" name="HSScotPHNNLGPrioritiesforScotlandName">
    <vt:lpwstr>6873;#PHP5: Sustainable economy|b82c7685-a5df-4967-b54e-8b8c1c05553f</vt:lpwstr>
  </property>
  <property fmtid="{D5CDD505-2E9C-101B-9397-08002B2CF9AE}" pid="11" name="HSScotPHNNLGPrioritiesforScotlandFileType">
    <vt:lpwstr>6713;#Meetings|3304855c-0cce-4576-ac3c-fac94d204bdf</vt:lpwstr>
  </property>
  <property fmtid="{D5CDD505-2E9C-101B-9397-08002B2CF9AE}" pid="12" name="DocumentSetDescription">
    <vt:lpwstr/>
  </property>
  <property fmtid="{D5CDD505-2E9C-101B-9397-08002B2CF9AE}" pid="13" name="_docset_NoMedatataSyncRequired">
    <vt:lpwstr>False</vt:lpwstr>
  </property>
</Properties>
</file>