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18" w:rsidRPr="00786ADA" w:rsidRDefault="002302C6">
      <w:pPr>
        <w:rPr>
          <w:b/>
        </w:rPr>
      </w:pPr>
      <w:r w:rsidRPr="00786ADA">
        <w:rPr>
          <w:b/>
        </w:rPr>
        <w:t>PHP5 Network</w:t>
      </w:r>
    </w:p>
    <w:p w:rsidR="002302C6" w:rsidRPr="00786ADA" w:rsidRDefault="002302C6">
      <w:pPr>
        <w:rPr>
          <w:b/>
        </w:rPr>
      </w:pPr>
      <w:r w:rsidRPr="00786ADA">
        <w:rPr>
          <w:b/>
        </w:rPr>
        <w:t>Update</w:t>
      </w:r>
      <w:r w:rsidR="00EC2533" w:rsidRPr="00786ADA">
        <w:rPr>
          <w:b/>
        </w:rPr>
        <w:t xml:space="preserve"> to </w:t>
      </w:r>
      <w:proofErr w:type="spellStart"/>
      <w:r w:rsidR="00EC2533" w:rsidRPr="00786ADA">
        <w:rPr>
          <w:b/>
        </w:rPr>
        <w:t>SDsPH</w:t>
      </w:r>
      <w:proofErr w:type="spellEnd"/>
    </w:p>
    <w:tbl>
      <w:tblPr>
        <w:tblStyle w:val="TableGrid"/>
        <w:tblW w:w="0" w:type="auto"/>
        <w:tblLook w:val="04A0" w:firstRow="1" w:lastRow="0" w:firstColumn="1" w:lastColumn="0" w:noHBand="0" w:noVBand="1"/>
      </w:tblPr>
      <w:tblGrid>
        <w:gridCol w:w="1696"/>
        <w:gridCol w:w="7320"/>
      </w:tblGrid>
      <w:tr w:rsidR="00EC2533" w:rsidTr="00786ADA">
        <w:tc>
          <w:tcPr>
            <w:tcW w:w="1696" w:type="dxa"/>
          </w:tcPr>
          <w:p w:rsidR="00EC2533" w:rsidRDefault="00EC2533" w:rsidP="00EC2533">
            <w:r>
              <w:t>Group</w:t>
            </w:r>
          </w:p>
          <w:p w:rsidR="00EC2533" w:rsidRDefault="00EC2533"/>
        </w:tc>
        <w:tc>
          <w:tcPr>
            <w:tcW w:w="7320" w:type="dxa"/>
          </w:tcPr>
          <w:p w:rsidR="00EC2533" w:rsidRDefault="00EC2533">
            <w:r>
              <w:t>PHP5 Network</w:t>
            </w:r>
          </w:p>
        </w:tc>
      </w:tr>
      <w:tr w:rsidR="00EC2533" w:rsidTr="00786ADA">
        <w:tc>
          <w:tcPr>
            <w:tcW w:w="1696" w:type="dxa"/>
          </w:tcPr>
          <w:p w:rsidR="00EC2533" w:rsidRDefault="00EC2533" w:rsidP="00EC2533">
            <w:r>
              <w:t>Chair</w:t>
            </w:r>
          </w:p>
          <w:p w:rsidR="00EC2533" w:rsidRDefault="00EC2533" w:rsidP="00EC2533"/>
          <w:p w:rsidR="00EC2533" w:rsidRDefault="00EC2533" w:rsidP="00EC2533">
            <w:r>
              <w:t>Deputy</w:t>
            </w:r>
          </w:p>
          <w:p w:rsidR="00EC2533" w:rsidRDefault="00EC2533"/>
        </w:tc>
        <w:tc>
          <w:tcPr>
            <w:tcW w:w="7320" w:type="dxa"/>
          </w:tcPr>
          <w:p w:rsidR="007D641D" w:rsidRDefault="007D641D" w:rsidP="007D641D">
            <w:r>
              <w:t xml:space="preserve">PHS Lead = Gerry McCartney, </w:t>
            </w:r>
            <w:proofErr w:type="spellStart"/>
            <w:r>
              <w:t>ScotPHO</w:t>
            </w:r>
            <w:proofErr w:type="spellEnd"/>
          </w:p>
          <w:p w:rsidR="00EC2533" w:rsidRDefault="00EC2533">
            <w:r>
              <w:t>DPH Lead = Emilia Crighton, NHS GGC</w:t>
            </w:r>
          </w:p>
          <w:p w:rsidR="00EC2533" w:rsidRDefault="00EC2533">
            <w:r>
              <w:t xml:space="preserve">Ann </w:t>
            </w:r>
            <w:proofErr w:type="spellStart"/>
            <w:r>
              <w:t>Conacher,</w:t>
            </w:r>
            <w:proofErr w:type="spellEnd"/>
            <w:r>
              <w:t xml:space="preserve"> ScotPHN Team, PHS</w:t>
            </w:r>
          </w:p>
          <w:p w:rsidR="00EC2533" w:rsidRDefault="00EC2533">
            <w:r>
              <w:t xml:space="preserve">Deborah Shipton, </w:t>
            </w:r>
            <w:proofErr w:type="spellStart"/>
            <w:r>
              <w:t>ScotPHO</w:t>
            </w:r>
            <w:proofErr w:type="spellEnd"/>
            <w:r>
              <w:t xml:space="preserve"> Team, PHS</w:t>
            </w:r>
          </w:p>
        </w:tc>
      </w:tr>
      <w:tr w:rsidR="00EC2533" w:rsidTr="00786ADA">
        <w:tc>
          <w:tcPr>
            <w:tcW w:w="1696" w:type="dxa"/>
          </w:tcPr>
          <w:p w:rsidR="00EC2533" w:rsidRDefault="00EC2533" w:rsidP="00EC2533">
            <w:r>
              <w:t>Member organisations</w:t>
            </w:r>
          </w:p>
          <w:p w:rsidR="00EC2533" w:rsidRDefault="00EC2533"/>
        </w:tc>
        <w:tc>
          <w:tcPr>
            <w:tcW w:w="7320" w:type="dxa"/>
          </w:tcPr>
          <w:p w:rsidR="00EC2533" w:rsidRDefault="00EC2533">
            <w:r>
              <w:t xml:space="preserve">11/14 Boards represented (although </w:t>
            </w:r>
            <w:r w:rsidR="00020A8B">
              <w:t xml:space="preserve">some </w:t>
            </w:r>
            <w:r>
              <w:t xml:space="preserve">members have had to step down due to support for covid-19 response); </w:t>
            </w:r>
          </w:p>
          <w:p w:rsidR="00EC2533" w:rsidRDefault="00EC2533">
            <w:r>
              <w:t xml:space="preserve">Glasgow Centre Population Health; </w:t>
            </w:r>
            <w:r w:rsidR="007D641D">
              <w:t>and</w:t>
            </w:r>
          </w:p>
          <w:p w:rsidR="00EC2533" w:rsidRDefault="007D641D" w:rsidP="007D641D">
            <w:r>
              <w:t>Public Health Scotland</w:t>
            </w:r>
          </w:p>
        </w:tc>
      </w:tr>
      <w:tr w:rsidR="00EC2533" w:rsidTr="00786ADA">
        <w:tc>
          <w:tcPr>
            <w:tcW w:w="1696" w:type="dxa"/>
          </w:tcPr>
          <w:p w:rsidR="00EC2533" w:rsidRDefault="00EC2533" w:rsidP="00EC2533">
            <w:r>
              <w:t>Aims of Network</w:t>
            </w:r>
          </w:p>
          <w:p w:rsidR="00EC2533" w:rsidRDefault="00EC2533"/>
        </w:tc>
        <w:tc>
          <w:tcPr>
            <w:tcW w:w="7320" w:type="dxa"/>
          </w:tcPr>
          <w:p w:rsidR="007D641D" w:rsidRDefault="007D641D" w:rsidP="007D641D">
            <w:pPr>
              <w:pStyle w:val="ListParagraph"/>
              <w:numPr>
                <w:ilvl w:val="0"/>
                <w:numId w:val="1"/>
              </w:numPr>
            </w:pPr>
            <w:r>
              <w:t xml:space="preserve">To provide a locus for leadership for Public Health Priority 5 (“a Scotland where we have a sustainable, inclusive economy with equality of outcomes for all”). </w:t>
            </w:r>
          </w:p>
          <w:p w:rsidR="007D641D" w:rsidRDefault="007D641D" w:rsidP="007D641D">
            <w:pPr>
              <w:pStyle w:val="ListParagraph"/>
              <w:numPr>
                <w:ilvl w:val="0"/>
                <w:numId w:val="1"/>
              </w:numPr>
            </w:pPr>
            <w:r>
              <w:t xml:space="preserve">To provide guidance and support for </w:t>
            </w:r>
            <w:proofErr w:type="spellStart"/>
            <w:r>
              <w:t>DsPH</w:t>
            </w:r>
            <w:proofErr w:type="spellEnd"/>
            <w:r>
              <w:t xml:space="preserve"> and public health departments for them to use in national and local conversations on the public health contribution to achieving the ambitions of PHP5. </w:t>
            </w:r>
          </w:p>
          <w:p w:rsidR="007D641D" w:rsidRDefault="007D641D" w:rsidP="007D641D">
            <w:pPr>
              <w:pStyle w:val="ListParagraph"/>
              <w:numPr>
                <w:ilvl w:val="0"/>
                <w:numId w:val="1"/>
              </w:numPr>
            </w:pPr>
            <w:r>
              <w:t xml:space="preserve">To provide a means for collaboration, co-ordination, and de-duplication of work within the area of PHP5 across Scotland. As such, it will not duplicate the work of other relevant groups </w:t>
            </w:r>
          </w:p>
          <w:p w:rsidR="007D641D" w:rsidRDefault="007D641D" w:rsidP="007D641D">
            <w:pPr>
              <w:pStyle w:val="ListParagraph"/>
              <w:numPr>
                <w:ilvl w:val="0"/>
                <w:numId w:val="1"/>
              </w:numPr>
            </w:pPr>
            <w:r>
              <w:t xml:space="preserve">To ensure that there is excellent communication between key stakeholders at national level (particularly the Scottish Government economy leads, Scottish Government public health sponsors and COSLA) and public health leads in this area.  </w:t>
            </w:r>
          </w:p>
          <w:p w:rsidR="007D641D" w:rsidRDefault="007D641D" w:rsidP="007D641D">
            <w:pPr>
              <w:pStyle w:val="ListParagraph"/>
              <w:numPr>
                <w:ilvl w:val="0"/>
                <w:numId w:val="1"/>
              </w:numPr>
            </w:pPr>
            <w:r>
              <w:t>To build the influence of the group on the PHP5 agenda, clearly identifying advocacy activity for public health.</w:t>
            </w:r>
          </w:p>
          <w:p w:rsidR="007D641D" w:rsidRDefault="007D641D" w:rsidP="007D641D">
            <w:pPr>
              <w:pStyle w:val="ListParagraph"/>
              <w:numPr>
                <w:ilvl w:val="0"/>
                <w:numId w:val="1"/>
              </w:numPr>
            </w:pPr>
            <w:r>
              <w:t xml:space="preserve">To provide a means for Public Health Scotland to understand the work being undertaken at local level and vice versa, and to identify areas where there are gaps/needs, and areas of mutual interest, and potential for collaboration and coproduction. </w:t>
            </w:r>
          </w:p>
          <w:p w:rsidR="007D641D" w:rsidRDefault="007D641D" w:rsidP="007D641D">
            <w:pPr>
              <w:pStyle w:val="ListParagraph"/>
              <w:numPr>
                <w:ilvl w:val="0"/>
                <w:numId w:val="1"/>
              </w:numPr>
            </w:pPr>
            <w:r>
              <w:t xml:space="preserve">To provide a means of collating and reporting public health activity and impact in the area of PHP5. </w:t>
            </w:r>
          </w:p>
          <w:p w:rsidR="007D641D" w:rsidRDefault="007D641D" w:rsidP="007D641D">
            <w:pPr>
              <w:pStyle w:val="ListParagraph"/>
              <w:numPr>
                <w:ilvl w:val="0"/>
                <w:numId w:val="1"/>
              </w:numPr>
            </w:pPr>
            <w:r>
              <w:t xml:space="preserve">To progress and implement the Delivery Plan as agreed by the </w:t>
            </w:r>
            <w:proofErr w:type="spellStart"/>
            <w:r>
              <w:t>DsPH</w:t>
            </w:r>
            <w:proofErr w:type="spellEnd"/>
            <w:r>
              <w:t>.</w:t>
            </w:r>
          </w:p>
          <w:p w:rsidR="007D641D" w:rsidRDefault="007D641D"/>
          <w:p w:rsidR="007D641D" w:rsidRDefault="007D641D">
            <w:r>
              <w:t>Full Terms of Reference embedded here:</w:t>
            </w:r>
          </w:p>
          <w:p w:rsidR="007D641D" w:rsidRDefault="007D641D"/>
          <w:bookmarkStart w:id="0" w:name="_MON_1668841031"/>
          <w:bookmarkEnd w:id="0"/>
          <w:p w:rsidR="007D641D" w:rsidRDefault="007D641D">
            <w:r>
              <w:object w:dxaOrig="1520"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5" o:title=""/>
                </v:shape>
                <o:OLEObject Type="Embed" ProgID="Word.Document.12" ShapeID="_x0000_i1025" DrawAspect="Icon" ObjectID="_1668842875" r:id="rId6">
                  <o:FieldCodes>\s</o:FieldCodes>
                </o:OLEObject>
              </w:object>
            </w:r>
          </w:p>
        </w:tc>
      </w:tr>
      <w:tr w:rsidR="00EC2533" w:rsidTr="00786ADA">
        <w:tc>
          <w:tcPr>
            <w:tcW w:w="1696" w:type="dxa"/>
          </w:tcPr>
          <w:p w:rsidR="00EC2533" w:rsidRDefault="00EC2533" w:rsidP="00EC2533">
            <w:r>
              <w:t>Describe the work undertaken in the last year and any impact</w:t>
            </w:r>
          </w:p>
          <w:p w:rsidR="00EC2533" w:rsidRDefault="00EC2533"/>
        </w:tc>
        <w:tc>
          <w:tcPr>
            <w:tcW w:w="7320" w:type="dxa"/>
          </w:tcPr>
          <w:p w:rsidR="007D641D" w:rsidRDefault="007D641D" w:rsidP="00EC2533">
            <w:proofErr w:type="spellStart"/>
            <w:r>
              <w:t>SDsPH</w:t>
            </w:r>
            <w:proofErr w:type="spellEnd"/>
            <w:r>
              <w:t xml:space="preserve"> having ratified the PHP5 Delivery Plan February 2020, and </w:t>
            </w:r>
            <w:r w:rsidR="00FC6BAB">
              <w:t>network leads</w:t>
            </w:r>
            <w:r w:rsidR="00786ADA">
              <w:t xml:space="preserve"> </w:t>
            </w:r>
            <w:r w:rsidR="00FC6BAB">
              <w:t>having consulted with key</w:t>
            </w:r>
            <w:r>
              <w:t xml:space="preserve"> stakeholders on added value of a network, the PHP5 Network was established to progress the Delivery Plan </w:t>
            </w:r>
            <w:r w:rsidR="003B5809">
              <w:t>recommendations and other actions to support the PHP5 agenda.</w:t>
            </w:r>
            <w:r>
              <w:t xml:space="preserve">  </w:t>
            </w:r>
          </w:p>
          <w:p w:rsidR="007D641D" w:rsidRDefault="007D641D" w:rsidP="00EC2533"/>
          <w:p w:rsidR="00EC2533" w:rsidRDefault="003B5809" w:rsidP="00EC2533">
            <w:r>
              <w:t>So far discussion has been to establish what action and outputs would help members locally and what the network wishes to achieve nationally.  (2 f</w:t>
            </w:r>
            <w:r w:rsidR="00EC2533">
              <w:t>ull meetings</w:t>
            </w:r>
            <w:r>
              <w:t xml:space="preserve">; two sub group meetings and a discussion with the Scottish </w:t>
            </w:r>
            <w:proofErr w:type="spellStart"/>
            <w:r>
              <w:t>Gov</w:t>
            </w:r>
            <w:proofErr w:type="spellEnd"/>
            <w:r>
              <w:t xml:space="preserve"> and Health Foundation on national work have taken place.)  The </w:t>
            </w:r>
            <w:r w:rsidR="00FC6BAB">
              <w:t xml:space="preserve">work programme </w:t>
            </w:r>
            <w:r w:rsidR="00FC6BAB">
              <w:lastRenderedPageBreak/>
              <w:t xml:space="preserve">developed as a result of these discussions will focus on </w:t>
            </w:r>
            <w:r w:rsidR="00EC2533">
              <w:t>health in economic recovery and community wealth building/anchor institutes/living wage.</w:t>
            </w:r>
          </w:p>
          <w:p w:rsidR="00EC2533" w:rsidRDefault="00EC2533" w:rsidP="00EC2533"/>
          <w:p w:rsidR="00EC2533" w:rsidRDefault="00EC2533" w:rsidP="00EC2533">
            <w:r>
              <w:t>Rolling work plan now agreed.  The following projects will be progressed initially:</w:t>
            </w:r>
          </w:p>
          <w:p w:rsidR="00EC2533" w:rsidRDefault="00EC2533" w:rsidP="00EC2533"/>
          <w:p w:rsidR="00786ADA" w:rsidRDefault="00786ADA" w:rsidP="00786ADA">
            <w:r w:rsidRPr="00786ADA">
              <w:rPr>
                <w:b/>
              </w:rPr>
              <w:t>Data – Mapping</w:t>
            </w:r>
            <w:r>
              <w:t xml:space="preserve"> - Generate a list of what inclusive economy data are available, what geography and subgroup are they available at and how accessible the data is.</w:t>
            </w:r>
          </w:p>
          <w:p w:rsidR="00786ADA" w:rsidRDefault="00786ADA" w:rsidP="00786ADA"/>
          <w:p w:rsidR="00786ADA" w:rsidRDefault="00786ADA" w:rsidP="00786ADA">
            <w:r w:rsidRPr="00786ADA">
              <w:rPr>
                <w:b/>
              </w:rPr>
              <w:t>Policy &amp; Practice – Collating policy recommendations</w:t>
            </w:r>
            <w:r>
              <w:t xml:space="preserve"> - Bring the large number of published policy recommendations in inclusive economy into one place. </w:t>
            </w:r>
          </w:p>
          <w:p w:rsidR="00786ADA" w:rsidRDefault="00786ADA" w:rsidP="00786ADA"/>
          <w:p w:rsidR="00786ADA" w:rsidRDefault="00786ADA" w:rsidP="00786ADA">
            <w:r w:rsidRPr="00786ADA">
              <w:rPr>
                <w:b/>
              </w:rPr>
              <w:t>Sharing Learning &amp; Building Evidence Base - Community We</w:t>
            </w:r>
            <w:r w:rsidRPr="00786ADA">
              <w:rPr>
                <w:b/>
              </w:rPr>
              <w:t>alth Building &amp; Anchor Institutes</w:t>
            </w:r>
            <w:r>
              <w:t xml:space="preserve"> (A meeting took place on 2/12/20 wit</w:t>
            </w:r>
            <w:r>
              <w:t xml:space="preserve">h Scottish Government to </w:t>
            </w:r>
            <w:r>
              <w:t>understand current</w:t>
            </w:r>
            <w:r>
              <w:t xml:space="preserve"> activities and what resources may be available</w:t>
            </w:r>
            <w:r>
              <w:t>)</w:t>
            </w:r>
            <w:r>
              <w:t>.</w:t>
            </w:r>
          </w:p>
          <w:p w:rsidR="00EC2533" w:rsidRDefault="00EC2533" w:rsidP="00EC2533"/>
          <w:p w:rsidR="00786ADA" w:rsidRDefault="00786ADA" w:rsidP="00EC2533">
            <w:r>
              <w:t xml:space="preserve">Consideration of remote and rural will run through all </w:t>
            </w:r>
            <w:proofErr w:type="spellStart"/>
            <w:r>
              <w:t>workstreams</w:t>
            </w:r>
            <w:proofErr w:type="spellEnd"/>
            <w:r>
              <w:t>.</w:t>
            </w:r>
          </w:p>
        </w:tc>
      </w:tr>
      <w:tr w:rsidR="00EC2533" w:rsidTr="00786ADA">
        <w:tc>
          <w:tcPr>
            <w:tcW w:w="1696" w:type="dxa"/>
          </w:tcPr>
          <w:p w:rsidR="00EC2533" w:rsidRDefault="00EC2533" w:rsidP="00EC2533">
            <w:r>
              <w:lastRenderedPageBreak/>
              <w:t>How has the Network supported the wider system and PHPs?</w:t>
            </w:r>
          </w:p>
          <w:p w:rsidR="00EC2533" w:rsidRDefault="00EC2533"/>
        </w:tc>
        <w:tc>
          <w:tcPr>
            <w:tcW w:w="7320" w:type="dxa"/>
          </w:tcPr>
          <w:p w:rsidR="00EC2533" w:rsidRDefault="00EC2533" w:rsidP="00786ADA">
            <w:pPr>
              <w:pStyle w:val="ListParagraph"/>
              <w:numPr>
                <w:ilvl w:val="0"/>
                <w:numId w:val="2"/>
              </w:numPr>
            </w:pPr>
            <w:r>
              <w:t>Considered views of local boards and PHS colleagues to understand useful work for the network</w:t>
            </w:r>
          </w:p>
          <w:p w:rsidR="00EC2533" w:rsidRDefault="00786ADA" w:rsidP="00786ADA">
            <w:pPr>
              <w:pStyle w:val="ListParagraph"/>
              <w:numPr>
                <w:ilvl w:val="0"/>
                <w:numId w:val="2"/>
              </w:numPr>
            </w:pPr>
            <w:r>
              <w:t>Developed</w:t>
            </w:r>
            <w:r w:rsidR="00EC2533">
              <w:t xml:space="preserve"> the work plan in partnership</w:t>
            </w:r>
          </w:p>
          <w:p w:rsidR="00EC2533" w:rsidRDefault="00515151" w:rsidP="00786ADA">
            <w:pPr>
              <w:pStyle w:val="ListParagraph"/>
              <w:numPr>
                <w:ilvl w:val="0"/>
                <w:numId w:val="2"/>
              </w:numPr>
            </w:pPr>
            <w:r>
              <w:t>Encouraging local leadership</w:t>
            </w:r>
            <w:r w:rsidR="00786ADA">
              <w:t xml:space="preserve"> and seeks to build capacity and knowledge in the workforce</w:t>
            </w:r>
          </w:p>
        </w:tc>
      </w:tr>
      <w:tr w:rsidR="00EC2533" w:rsidTr="00786ADA">
        <w:tc>
          <w:tcPr>
            <w:tcW w:w="1696" w:type="dxa"/>
          </w:tcPr>
          <w:p w:rsidR="00EC2533" w:rsidRDefault="00EC2533" w:rsidP="00EC2533">
            <w:r>
              <w:t>Who has the SIG engaged with in the last year?</w:t>
            </w:r>
          </w:p>
          <w:p w:rsidR="00EC2533" w:rsidRDefault="00EC2533"/>
        </w:tc>
        <w:tc>
          <w:tcPr>
            <w:tcW w:w="7320" w:type="dxa"/>
          </w:tcPr>
          <w:p w:rsidR="00EC2533" w:rsidRDefault="00515151" w:rsidP="00786ADA">
            <w:pPr>
              <w:pStyle w:val="ListParagraph"/>
              <w:numPr>
                <w:ilvl w:val="0"/>
                <w:numId w:val="5"/>
              </w:numPr>
            </w:pPr>
            <w:r>
              <w:t>GCPH</w:t>
            </w:r>
          </w:p>
          <w:p w:rsidR="00515151" w:rsidRDefault="00515151" w:rsidP="00786ADA">
            <w:pPr>
              <w:pStyle w:val="ListParagraph"/>
              <w:numPr>
                <w:ilvl w:val="0"/>
                <w:numId w:val="5"/>
              </w:numPr>
            </w:pPr>
            <w:r>
              <w:t>Scottish Government</w:t>
            </w:r>
          </w:p>
          <w:p w:rsidR="00515151" w:rsidRDefault="00515151" w:rsidP="00786ADA">
            <w:pPr>
              <w:pStyle w:val="ListParagraph"/>
              <w:numPr>
                <w:ilvl w:val="0"/>
                <w:numId w:val="5"/>
              </w:numPr>
            </w:pPr>
            <w:r>
              <w:t>CLES</w:t>
            </w:r>
          </w:p>
          <w:p w:rsidR="00515151" w:rsidRDefault="00515151" w:rsidP="00786ADA">
            <w:pPr>
              <w:pStyle w:val="ListParagraph"/>
              <w:numPr>
                <w:ilvl w:val="0"/>
                <w:numId w:val="5"/>
              </w:numPr>
            </w:pPr>
            <w:r>
              <w:t>Poverty Alliance</w:t>
            </w:r>
          </w:p>
          <w:p w:rsidR="00515151" w:rsidRDefault="00515151" w:rsidP="00786ADA">
            <w:pPr>
              <w:pStyle w:val="ListParagraph"/>
              <w:numPr>
                <w:ilvl w:val="0"/>
                <w:numId w:val="5"/>
              </w:numPr>
            </w:pPr>
            <w:r>
              <w:t>The Health Foundation</w:t>
            </w:r>
          </w:p>
        </w:tc>
      </w:tr>
      <w:tr w:rsidR="00EC2533" w:rsidTr="00786ADA">
        <w:tc>
          <w:tcPr>
            <w:tcW w:w="1696" w:type="dxa"/>
          </w:tcPr>
          <w:p w:rsidR="00EC2533" w:rsidRDefault="00515151" w:rsidP="00EC2533">
            <w:r>
              <w:t>Is the Network</w:t>
            </w:r>
            <w:r w:rsidR="00EC2533">
              <w:t xml:space="preserve"> represented on any other national groups?</w:t>
            </w:r>
          </w:p>
          <w:p w:rsidR="00EC2533" w:rsidRDefault="00EC2533"/>
        </w:tc>
        <w:tc>
          <w:tcPr>
            <w:tcW w:w="7320" w:type="dxa"/>
          </w:tcPr>
          <w:p w:rsidR="00EC2533" w:rsidRDefault="00515151" w:rsidP="00786ADA">
            <w:pPr>
              <w:pStyle w:val="ListParagraph"/>
              <w:numPr>
                <w:ilvl w:val="0"/>
                <w:numId w:val="6"/>
              </w:numPr>
            </w:pPr>
            <w:bookmarkStart w:id="1" w:name="_GoBack"/>
            <w:bookmarkEnd w:id="1"/>
            <w:r>
              <w:t>No formal representation on other groups</w:t>
            </w:r>
          </w:p>
        </w:tc>
      </w:tr>
      <w:tr w:rsidR="00EC2533" w:rsidTr="00786ADA">
        <w:tc>
          <w:tcPr>
            <w:tcW w:w="1696" w:type="dxa"/>
          </w:tcPr>
          <w:p w:rsidR="00EC2533" w:rsidRDefault="00515151" w:rsidP="00EC2533">
            <w:r>
              <w:t>Has the Network</w:t>
            </w:r>
            <w:r w:rsidR="00EC2533">
              <w:t xml:space="preserve"> held any events in the last year?</w:t>
            </w:r>
          </w:p>
          <w:p w:rsidR="00EC2533" w:rsidRDefault="00EC2533"/>
        </w:tc>
        <w:tc>
          <w:tcPr>
            <w:tcW w:w="7320" w:type="dxa"/>
          </w:tcPr>
          <w:p w:rsidR="00EC2533" w:rsidRDefault="00515151">
            <w:r>
              <w:t>No</w:t>
            </w:r>
          </w:p>
        </w:tc>
      </w:tr>
      <w:tr w:rsidR="00EC2533" w:rsidTr="00786ADA">
        <w:tc>
          <w:tcPr>
            <w:tcW w:w="1696" w:type="dxa"/>
          </w:tcPr>
          <w:p w:rsidR="00EC2533" w:rsidRDefault="00515151" w:rsidP="00EC2533">
            <w:r>
              <w:t>What are the main issues the Network</w:t>
            </w:r>
            <w:r w:rsidR="00EC2533">
              <w:t xml:space="preserve"> is considering currently?</w:t>
            </w:r>
          </w:p>
          <w:p w:rsidR="00EC2533" w:rsidRDefault="00EC2533"/>
        </w:tc>
        <w:tc>
          <w:tcPr>
            <w:tcW w:w="7320" w:type="dxa"/>
          </w:tcPr>
          <w:p w:rsidR="00EC2533" w:rsidRDefault="00515151">
            <w:r>
              <w:t xml:space="preserve">See </w:t>
            </w:r>
            <w:r w:rsidR="00786ADA">
              <w:t>above</w:t>
            </w:r>
          </w:p>
          <w:p w:rsidR="00515151" w:rsidRDefault="00515151">
            <w:r>
              <w:t>Plus local/national relationships</w:t>
            </w:r>
          </w:p>
          <w:p w:rsidR="00515151" w:rsidRDefault="00515151"/>
        </w:tc>
      </w:tr>
      <w:tr w:rsidR="00EC2533" w:rsidTr="00786ADA">
        <w:tc>
          <w:tcPr>
            <w:tcW w:w="1696" w:type="dxa"/>
          </w:tcPr>
          <w:p w:rsidR="00EC2533" w:rsidRDefault="00786ADA" w:rsidP="00EC2533">
            <w:r>
              <w:t>What are the Network’</w:t>
            </w:r>
            <w:r w:rsidR="00EC2533">
              <w:t>s objectives for 2021-22?</w:t>
            </w:r>
          </w:p>
          <w:p w:rsidR="00EC2533" w:rsidRDefault="00EC2533"/>
        </w:tc>
        <w:tc>
          <w:tcPr>
            <w:tcW w:w="7320" w:type="dxa"/>
          </w:tcPr>
          <w:p w:rsidR="00EC2533" w:rsidRDefault="00515151" w:rsidP="00786ADA">
            <w:pPr>
              <w:pStyle w:val="ListParagraph"/>
              <w:numPr>
                <w:ilvl w:val="0"/>
                <w:numId w:val="3"/>
              </w:numPr>
            </w:pPr>
            <w:r>
              <w:t>Building links</w:t>
            </w:r>
          </w:p>
          <w:p w:rsidR="00515151" w:rsidRDefault="00515151" w:rsidP="00786ADA">
            <w:pPr>
              <w:pStyle w:val="ListParagraph"/>
              <w:numPr>
                <w:ilvl w:val="0"/>
                <w:numId w:val="3"/>
              </w:numPr>
            </w:pPr>
            <w:r>
              <w:t>Producing outputs</w:t>
            </w:r>
          </w:p>
          <w:p w:rsidR="00515151" w:rsidRDefault="00515151" w:rsidP="00786ADA">
            <w:pPr>
              <w:pStyle w:val="ListParagraph"/>
              <w:numPr>
                <w:ilvl w:val="0"/>
                <w:numId w:val="3"/>
              </w:numPr>
            </w:pPr>
            <w:r>
              <w:t>Encouraging leaders from local boards through chairing network meetings and leading on project work</w:t>
            </w:r>
          </w:p>
        </w:tc>
      </w:tr>
    </w:tbl>
    <w:p w:rsidR="00C10E1D" w:rsidRDefault="00C10E1D"/>
    <w:p w:rsidR="002302C6" w:rsidRDefault="002302C6"/>
    <w:sectPr w:rsidR="00230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B2595"/>
    <w:multiLevelType w:val="hybridMultilevel"/>
    <w:tmpl w:val="02F6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3616A5"/>
    <w:multiLevelType w:val="hybridMultilevel"/>
    <w:tmpl w:val="FEA8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36462D"/>
    <w:multiLevelType w:val="hybridMultilevel"/>
    <w:tmpl w:val="0036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F630DF"/>
    <w:multiLevelType w:val="hybridMultilevel"/>
    <w:tmpl w:val="37FC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365B3"/>
    <w:multiLevelType w:val="hybridMultilevel"/>
    <w:tmpl w:val="9F86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214D2A"/>
    <w:multiLevelType w:val="hybridMultilevel"/>
    <w:tmpl w:val="297C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C6"/>
    <w:rsid w:val="00020A8B"/>
    <w:rsid w:val="00077CB2"/>
    <w:rsid w:val="001C0B8A"/>
    <w:rsid w:val="002302C6"/>
    <w:rsid w:val="003B5809"/>
    <w:rsid w:val="00515151"/>
    <w:rsid w:val="006A7B87"/>
    <w:rsid w:val="00786ADA"/>
    <w:rsid w:val="007D641D"/>
    <w:rsid w:val="00971A6E"/>
    <w:rsid w:val="00C10E1D"/>
    <w:rsid w:val="00CE62E8"/>
    <w:rsid w:val="00D20D7F"/>
    <w:rsid w:val="00E62DC8"/>
    <w:rsid w:val="00EC2533"/>
    <w:rsid w:val="00FC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1EC0F-1E93-43B6-88BF-2ABEE610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4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1.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CONACHER, Ann (PUBLIC HEALTH SCOTLAND)</dc:creator>
  <cp:keywords/>
  <dc:description/>
  <cp:lastModifiedBy>CONACHER, Ann (PUBLIC HEALTH SCOTLAND)</cp:lastModifiedBy>
  <cp:revision>7</cp:revision>
  <dcterms:created xsi:type="dcterms:W3CDTF">2020-11-30T11:46:00Z</dcterms:created>
  <dcterms:modified xsi:type="dcterms:W3CDTF">2020-12-07T10:41:00Z</dcterms:modified>
</cp:coreProperties>
</file>