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9"/>
        <w:gridCol w:w="2421"/>
        <w:gridCol w:w="5012"/>
        <w:gridCol w:w="4344"/>
      </w:tblGrid>
      <w:tr w:rsidR="00E826A5" w:rsidRPr="002E351D" w:rsidTr="003D21DD">
        <w:tc>
          <w:tcPr>
            <w:tcW w:w="1089" w:type="dxa"/>
            <w:shd w:val="clear" w:color="auto" w:fill="auto"/>
          </w:tcPr>
          <w:p w:rsidR="00E826A5" w:rsidRPr="002E351D" w:rsidRDefault="00E826A5" w:rsidP="003D21D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E351D">
              <w:rPr>
                <w:rFonts w:ascii="Arial" w:hAnsi="Arial" w:cs="Arial"/>
                <w:b/>
                <w:sz w:val="22"/>
                <w:szCs w:val="22"/>
              </w:rPr>
              <w:t>NHS Boards</w:t>
            </w:r>
          </w:p>
        </w:tc>
        <w:tc>
          <w:tcPr>
            <w:tcW w:w="2421" w:type="dxa"/>
            <w:shd w:val="clear" w:color="auto" w:fill="auto"/>
          </w:tcPr>
          <w:p w:rsidR="00E826A5" w:rsidRPr="002E351D" w:rsidRDefault="00E826A5" w:rsidP="003D21D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E351D">
              <w:rPr>
                <w:rFonts w:ascii="Arial" w:hAnsi="Arial" w:cs="Arial"/>
                <w:b/>
                <w:sz w:val="22"/>
                <w:szCs w:val="22"/>
              </w:rPr>
              <w:t>Contact</w:t>
            </w:r>
          </w:p>
        </w:tc>
        <w:tc>
          <w:tcPr>
            <w:tcW w:w="5012" w:type="dxa"/>
            <w:shd w:val="clear" w:color="auto" w:fill="auto"/>
          </w:tcPr>
          <w:p w:rsidR="00E826A5" w:rsidRPr="002E351D" w:rsidRDefault="00E826A5" w:rsidP="003D21D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E351D">
              <w:rPr>
                <w:rFonts w:ascii="Arial" w:hAnsi="Arial" w:cs="Arial"/>
                <w:b/>
                <w:sz w:val="22"/>
                <w:szCs w:val="22"/>
              </w:rPr>
              <w:t>Current Local Activity</w:t>
            </w:r>
          </w:p>
        </w:tc>
        <w:tc>
          <w:tcPr>
            <w:tcW w:w="4344" w:type="dxa"/>
            <w:shd w:val="clear" w:color="auto" w:fill="auto"/>
          </w:tcPr>
          <w:p w:rsidR="00E826A5" w:rsidRPr="002E351D" w:rsidRDefault="00E826A5" w:rsidP="003D21D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E351D">
              <w:rPr>
                <w:rFonts w:ascii="Arial" w:hAnsi="Arial" w:cs="Arial"/>
                <w:b/>
                <w:sz w:val="22"/>
                <w:szCs w:val="22"/>
              </w:rPr>
              <w:t>Related material</w:t>
            </w:r>
          </w:p>
        </w:tc>
      </w:tr>
      <w:tr w:rsidR="00E826A5" w:rsidRPr="002E351D" w:rsidTr="003D21DD">
        <w:tc>
          <w:tcPr>
            <w:tcW w:w="1089" w:type="dxa"/>
            <w:shd w:val="clear" w:color="auto" w:fill="auto"/>
          </w:tcPr>
          <w:p w:rsidR="00E826A5" w:rsidRPr="002E351D" w:rsidRDefault="00E826A5" w:rsidP="003D21DD">
            <w:pPr>
              <w:rPr>
                <w:rFonts w:ascii="Arial" w:hAnsi="Arial" w:cs="Arial"/>
                <w:sz w:val="22"/>
                <w:szCs w:val="22"/>
              </w:rPr>
            </w:pPr>
            <w:r w:rsidRPr="002E351D">
              <w:rPr>
                <w:rFonts w:ascii="Arial" w:hAnsi="Arial" w:cs="Arial"/>
                <w:sz w:val="22"/>
                <w:szCs w:val="22"/>
              </w:rPr>
              <w:t>A&amp;A</w:t>
            </w:r>
          </w:p>
        </w:tc>
        <w:tc>
          <w:tcPr>
            <w:tcW w:w="2421" w:type="dxa"/>
            <w:shd w:val="clear" w:color="auto" w:fill="auto"/>
          </w:tcPr>
          <w:p w:rsidR="00E826A5" w:rsidRPr="002E351D" w:rsidRDefault="00E826A5" w:rsidP="003D21DD">
            <w:pPr>
              <w:rPr>
                <w:rFonts w:ascii="Arial" w:hAnsi="Arial" w:cs="Arial"/>
                <w:sz w:val="22"/>
                <w:szCs w:val="22"/>
              </w:rPr>
            </w:pPr>
            <w:r w:rsidRPr="002E351D">
              <w:rPr>
                <w:rFonts w:ascii="Arial" w:hAnsi="Arial" w:cs="Arial"/>
                <w:sz w:val="22"/>
                <w:szCs w:val="22"/>
              </w:rPr>
              <w:t>Marlene McMillan, Lead Public Health Practitioner (North)</w:t>
            </w:r>
          </w:p>
          <w:p w:rsidR="00E826A5" w:rsidRPr="002E351D" w:rsidRDefault="00E826A5" w:rsidP="003D21D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012" w:type="dxa"/>
            <w:shd w:val="clear" w:color="auto" w:fill="auto"/>
          </w:tcPr>
          <w:p w:rsidR="00E826A5" w:rsidRPr="002E351D" w:rsidRDefault="00E826A5" w:rsidP="003D21D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44" w:type="dxa"/>
            <w:shd w:val="clear" w:color="auto" w:fill="auto"/>
          </w:tcPr>
          <w:p w:rsidR="00E826A5" w:rsidRPr="002E351D" w:rsidRDefault="00E826A5" w:rsidP="003D21D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826A5" w:rsidRPr="002E351D" w:rsidTr="003D21DD">
        <w:tc>
          <w:tcPr>
            <w:tcW w:w="1089" w:type="dxa"/>
            <w:shd w:val="clear" w:color="auto" w:fill="auto"/>
          </w:tcPr>
          <w:p w:rsidR="00E826A5" w:rsidRPr="002E351D" w:rsidRDefault="00E826A5" w:rsidP="003D21DD">
            <w:pPr>
              <w:rPr>
                <w:rFonts w:ascii="Arial" w:hAnsi="Arial" w:cs="Arial"/>
                <w:sz w:val="22"/>
                <w:szCs w:val="22"/>
              </w:rPr>
            </w:pPr>
            <w:r w:rsidRPr="002E351D">
              <w:rPr>
                <w:rFonts w:ascii="Arial" w:hAnsi="Arial" w:cs="Arial"/>
                <w:sz w:val="22"/>
                <w:szCs w:val="22"/>
              </w:rPr>
              <w:t>Borders</w:t>
            </w:r>
          </w:p>
        </w:tc>
        <w:tc>
          <w:tcPr>
            <w:tcW w:w="2421" w:type="dxa"/>
            <w:shd w:val="clear" w:color="auto" w:fill="auto"/>
          </w:tcPr>
          <w:p w:rsidR="00E826A5" w:rsidRPr="002E351D" w:rsidRDefault="00E826A5" w:rsidP="003D21DD">
            <w:pPr>
              <w:rPr>
                <w:rFonts w:ascii="Arial" w:hAnsi="Arial" w:cs="Arial"/>
                <w:sz w:val="22"/>
                <w:szCs w:val="22"/>
              </w:rPr>
            </w:pPr>
            <w:r w:rsidRPr="002E351D">
              <w:rPr>
                <w:rFonts w:ascii="Arial" w:hAnsi="Arial" w:cs="Arial"/>
                <w:sz w:val="22"/>
                <w:szCs w:val="22"/>
              </w:rPr>
              <w:t>Allyson McCollam</w:t>
            </w:r>
          </w:p>
          <w:p w:rsidR="00E826A5" w:rsidRPr="002E351D" w:rsidRDefault="00E826A5" w:rsidP="003D21D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012" w:type="dxa"/>
            <w:shd w:val="clear" w:color="auto" w:fill="auto"/>
          </w:tcPr>
          <w:p w:rsidR="00E826A5" w:rsidRDefault="00E826A5" w:rsidP="003D21D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Community Planning Partnership has initiated significant programme of work to scope impact on Scottish Borders and implement mitigating actions.</w:t>
            </w:r>
          </w:p>
          <w:p w:rsidR="00E826A5" w:rsidRDefault="00E826A5" w:rsidP="003D21D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Work in progress to develop action plan for NHS Borders within this context.</w:t>
            </w:r>
          </w:p>
          <w:p w:rsidR="00E826A5" w:rsidRDefault="00E826A5" w:rsidP="003D21DD">
            <w:pPr>
              <w:rPr>
                <w:rFonts w:ascii="Arial" w:hAnsi="Arial" w:cs="Arial"/>
                <w:sz w:val="22"/>
                <w:szCs w:val="22"/>
              </w:rPr>
            </w:pPr>
          </w:p>
          <w:p w:rsidR="00E826A5" w:rsidRPr="002E351D" w:rsidRDefault="00E826A5" w:rsidP="003D21DD">
            <w:pPr>
              <w:rPr>
                <w:rFonts w:ascii="Arial" w:hAnsi="Arial" w:cs="Arial"/>
                <w:sz w:val="22"/>
                <w:szCs w:val="22"/>
              </w:rPr>
            </w:pPr>
          </w:p>
        </w:tc>
        <w:bookmarkStart w:id="0" w:name="_MON_1419332373"/>
        <w:bookmarkEnd w:id="0"/>
        <w:bookmarkStart w:id="1" w:name="_MON_1419332377"/>
        <w:bookmarkEnd w:id="1"/>
        <w:tc>
          <w:tcPr>
            <w:tcW w:w="4344" w:type="dxa"/>
            <w:shd w:val="clear" w:color="auto" w:fill="auto"/>
          </w:tcPr>
          <w:p w:rsidR="00E826A5" w:rsidRPr="002E351D" w:rsidRDefault="00E826A5" w:rsidP="003D21D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32" w:dyaOrig="96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8pt;height:48pt" o:ole="">
                  <v:imagedata r:id="rId8" o:title=""/>
                </v:shape>
                <o:OLEObject Type="Embed" ProgID="Word.Document.8" ShapeID="_x0000_i1025" DrawAspect="Icon" ObjectID="_1442145397" r:id="rId9">
                  <o:FieldCodes>\s</o:FieldCodes>
                </o:OLEObject>
              </w:object>
            </w:r>
          </w:p>
        </w:tc>
      </w:tr>
      <w:tr w:rsidR="00E826A5" w:rsidRPr="002E351D" w:rsidTr="003D21DD">
        <w:tc>
          <w:tcPr>
            <w:tcW w:w="1089" w:type="dxa"/>
            <w:shd w:val="clear" w:color="auto" w:fill="auto"/>
          </w:tcPr>
          <w:p w:rsidR="00E826A5" w:rsidRPr="002E351D" w:rsidRDefault="00E826A5" w:rsidP="003D21DD">
            <w:pPr>
              <w:rPr>
                <w:rFonts w:ascii="Arial" w:hAnsi="Arial" w:cs="Arial"/>
                <w:sz w:val="22"/>
                <w:szCs w:val="22"/>
              </w:rPr>
            </w:pPr>
            <w:r w:rsidRPr="002E351D">
              <w:rPr>
                <w:rFonts w:ascii="Arial" w:hAnsi="Arial" w:cs="Arial"/>
                <w:sz w:val="22"/>
                <w:szCs w:val="22"/>
              </w:rPr>
              <w:t>D&amp;G</w:t>
            </w:r>
          </w:p>
        </w:tc>
        <w:tc>
          <w:tcPr>
            <w:tcW w:w="2421" w:type="dxa"/>
            <w:shd w:val="clear" w:color="auto" w:fill="auto"/>
          </w:tcPr>
          <w:p w:rsidR="00E826A5" w:rsidRPr="002E351D" w:rsidRDefault="00E826A5" w:rsidP="003D21DD">
            <w:pPr>
              <w:rPr>
                <w:rFonts w:ascii="Arial" w:hAnsi="Arial" w:cs="Arial"/>
                <w:sz w:val="22"/>
                <w:szCs w:val="22"/>
              </w:rPr>
            </w:pPr>
            <w:r w:rsidRPr="002E351D">
              <w:rPr>
                <w:rFonts w:ascii="Arial" w:hAnsi="Arial" w:cs="Arial"/>
                <w:sz w:val="22"/>
                <w:szCs w:val="22"/>
              </w:rPr>
              <w:t xml:space="preserve">Philip Myers </w:t>
            </w:r>
          </w:p>
          <w:p w:rsidR="00E826A5" w:rsidRPr="002E351D" w:rsidRDefault="00E826A5" w:rsidP="003D21D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012" w:type="dxa"/>
            <w:shd w:val="clear" w:color="auto" w:fill="auto"/>
          </w:tcPr>
          <w:p w:rsidR="00E826A5" w:rsidRDefault="00E826A5" w:rsidP="00E826A5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NHS D&amp;G Health &amp; Work Group established which continues to include welfare reform as part of its focus – JCP+ and LA colleagues link with this Group on a regular basis</w:t>
            </w:r>
          </w:p>
          <w:p w:rsidR="00E826A5" w:rsidRDefault="00E826A5" w:rsidP="00E826A5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Joint briefing paper with JCP+ on welfare reform circulated to GP’s and Health Professionals</w:t>
            </w:r>
          </w:p>
          <w:p w:rsidR="00E826A5" w:rsidRDefault="00E826A5" w:rsidP="00E826A5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Welfare reform reports/discussion paper presented to Management Team and NHS Board</w:t>
            </w:r>
          </w:p>
          <w:p w:rsidR="00E826A5" w:rsidRDefault="00E826A5" w:rsidP="00E826A5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Health and Work training based on SG Health and Employability Training has been delivered in partnership with JCP+/D&amp;G Council Employability Team and includes updates on </w:t>
            </w:r>
            <w:r w:rsidRPr="001054CA">
              <w:rPr>
                <w:rFonts w:ascii="Arial" w:hAnsi="Arial" w:cs="Arial"/>
                <w:sz w:val="22"/>
                <w:szCs w:val="22"/>
              </w:rPr>
              <w:t>welfare reform</w:t>
            </w:r>
          </w:p>
          <w:p w:rsidR="00E826A5" w:rsidRDefault="00E826A5" w:rsidP="00E826A5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NHS D&amp;G involved in recently established working group with D&amp;G Council</w:t>
            </w:r>
          </w:p>
          <w:p w:rsidR="00E826A5" w:rsidRDefault="00E826A5" w:rsidP="00E826A5">
            <w:pPr>
              <w:rPr>
                <w:rFonts w:ascii="Arial" w:hAnsi="Arial" w:cs="Arial"/>
                <w:sz w:val="22"/>
                <w:szCs w:val="22"/>
              </w:rPr>
            </w:pPr>
          </w:p>
          <w:p w:rsidR="00E826A5" w:rsidRDefault="00E826A5" w:rsidP="00E826A5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WR briefing paper circulated to staff November 2012</w:t>
            </w:r>
          </w:p>
          <w:p w:rsidR="00E826A5" w:rsidRDefault="00E826A5" w:rsidP="00E826A5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Links being made with social prescribing project in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Stewartry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area welfare reform advice and signposting to support will feature</w:t>
            </w:r>
          </w:p>
          <w:p w:rsidR="00E826A5" w:rsidRDefault="00E826A5" w:rsidP="00E826A5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Financial Inclusion Assessment Team (FIAT) continue to have a presence at D&amp;G Royal Infirmary and a number of services sign-post to the FIAT</w:t>
            </w:r>
          </w:p>
          <w:p w:rsidR="00E826A5" w:rsidRDefault="00E826A5" w:rsidP="00E826A5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 single point of contact for health professionals has been established in partnership with D&amp;G Council</w:t>
            </w:r>
          </w:p>
          <w:p w:rsidR="00E826A5" w:rsidRDefault="00E826A5" w:rsidP="00E826A5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Currently updating Website and intranet to include information and resources</w:t>
            </w:r>
          </w:p>
          <w:p w:rsidR="00E826A5" w:rsidRDefault="00E826A5" w:rsidP="003D21DD">
            <w:pPr>
              <w:rPr>
                <w:rFonts w:ascii="Arial" w:hAnsi="Arial" w:cs="Arial"/>
                <w:sz w:val="22"/>
                <w:szCs w:val="22"/>
              </w:rPr>
            </w:pPr>
          </w:p>
          <w:p w:rsidR="00E826A5" w:rsidRPr="002E351D" w:rsidRDefault="00E826A5" w:rsidP="003D21DD">
            <w:pPr>
              <w:rPr>
                <w:rFonts w:ascii="Arial" w:hAnsi="Arial" w:cs="Arial"/>
                <w:sz w:val="22"/>
                <w:szCs w:val="22"/>
              </w:rPr>
            </w:pPr>
          </w:p>
        </w:tc>
        <w:bookmarkStart w:id="2" w:name="_MON_1442145362"/>
        <w:bookmarkEnd w:id="2"/>
        <w:tc>
          <w:tcPr>
            <w:tcW w:w="4344" w:type="dxa"/>
            <w:shd w:val="clear" w:color="auto" w:fill="auto"/>
          </w:tcPr>
          <w:p w:rsidR="00E826A5" w:rsidRPr="002E351D" w:rsidRDefault="004E09BD" w:rsidP="003D21D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32" w:dyaOrig="961">
                <v:shape id="_x0000_i1035" type="#_x0000_t75" style="width:76.8pt;height:48pt" o:ole="">
                  <v:imagedata r:id="rId10" o:title=""/>
                </v:shape>
                <o:OLEObject Type="Embed" ProgID="Word.Document.8" ShapeID="_x0000_i1035" DrawAspect="Icon" ObjectID="_1442145398" r:id="rId11">
                  <o:FieldCodes>\s</o:FieldCodes>
                </o:OLEObject>
              </w:object>
            </w:r>
            <w:bookmarkStart w:id="3" w:name="_GoBack"/>
            <w:bookmarkEnd w:id="3"/>
          </w:p>
        </w:tc>
      </w:tr>
      <w:tr w:rsidR="00E826A5" w:rsidRPr="002E351D" w:rsidTr="003D21DD">
        <w:tc>
          <w:tcPr>
            <w:tcW w:w="1089" w:type="dxa"/>
            <w:shd w:val="clear" w:color="auto" w:fill="auto"/>
          </w:tcPr>
          <w:p w:rsidR="00E826A5" w:rsidRPr="002E351D" w:rsidRDefault="00E826A5" w:rsidP="003D21DD">
            <w:pPr>
              <w:rPr>
                <w:rFonts w:ascii="Arial" w:hAnsi="Arial" w:cs="Arial"/>
                <w:sz w:val="22"/>
                <w:szCs w:val="22"/>
              </w:rPr>
            </w:pPr>
            <w:r w:rsidRPr="002E351D">
              <w:rPr>
                <w:rFonts w:ascii="Arial" w:hAnsi="Arial" w:cs="Arial"/>
                <w:sz w:val="22"/>
                <w:szCs w:val="22"/>
              </w:rPr>
              <w:lastRenderedPageBreak/>
              <w:t>Fife</w:t>
            </w:r>
          </w:p>
        </w:tc>
        <w:tc>
          <w:tcPr>
            <w:tcW w:w="2421" w:type="dxa"/>
            <w:shd w:val="clear" w:color="auto" w:fill="auto"/>
          </w:tcPr>
          <w:p w:rsidR="00E826A5" w:rsidRPr="002E351D" w:rsidRDefault="00E826A5" w:rsidP="003D21DD">
            <w:pPr>
              <w:rPr>
                <w:rFonts w:ascii="Arial" w:hAnsi="Arial" w:cs="Arial"/>
                <w:sz w:val="22"/>
                <w:szCs w:val="22"/>
              </w:rPr>
            </w:pPr>
            <w:r w:rsidRPr="002E351D">
              <w:rPr>
                <w:rFonts w:ascii="Arial" w:hAnsi="Arial" w:cs="Arial"/>
                <w:sz w:val="22"/>
                <w:szCs w:val="22"/>
              </w:rPr>
              <w:t>Eddie Coyle, DPH</w:t>
            </w:r>
          </w:p>
        </w:tc>
        <w:tc>
          <w:tcPr>
            <w:tcW w:w="5012" w:type="dxa"/>
            <w:shd w:val="clear" w:color="auto" w:fill="auto"/>
          </w:tcPr>
          <w:p w:rsidR="00E826A5" w:rsidRPr="002E351D" w:rsidRDefault="00E826A5" w:rsidP="003D21DD">
            <w:pPr>
              <w:rPr>
                <w:rFonts w:ascii="Arial" w:hAnsi="Arial" w:cs="Arial"/>
                <w:sz w:val="22"/>
                <w:szCs w:val="22"/>
              </w:rPr>
            </w:pPr>
            <w:r w:rsidRPr="002E351D">
              <w:rPr>
                <w:rFonts w:ascii="Arial" w:hAnsi="Arial" w:cs="Arial"/>
                <w:sz w:val="22"/>
                <w:szCs w:val="22"/>
              </w:rPr>
              <w:t>Established a short life working group with Fife</w:t>
            </w:r>
            <w:r>
              <w:rPr>
                <w:rFonts w:ascii="Arial" w:hAnsi="Arial" w:cs="Arial"/>
                <w:sz w:val="22"/>
                <w:szCs w:val="22"/>
              </w:rPr>
              <w:t xml:space="preserve"> C</w:t>
            </w:r>
            <w:r w:rsidRPr="002E351D">
              <w:rPr>
                <w:rFonts w:ascii="Arial" w:hAnsi="Arial" w:cs="Arial"/>
                <w:sz w:val="22"/>
                <w:szCs w:val="22"/>
              </w:rPr>
              <w:t>ouncil</w:t>
            </w:r>
          </w:p>
        </w:tc>
        <w:tc>
          <w:tcPr>
            <w:tcW w:w="4344" w:type="dxa"/>
            <w:shd w:val="clear" w:color="auto" w:fill="auto"/>
          </w:tcPr>
          <w:p w:rsidR="00E826A5" w:rsidRDefault="00E826A5" w:rsidP="00E826A5">
            <w:r w:rsidRPr="002E351D">
              <w:rPr>
                <w:rFonts w:ascii="Arial" w:hAnsi="Arial" w:cs="Arial"/>
                <w:sz w:val="22"/>
                <w:szCs w:val="22"/>
              </w:rPr>
              <w:object w:dxaOrig="1536" w:dyaOrig="994">
                <v:shape id="_x0000_i1026" type="#_x0000_t75" style="width:76.8pt;height:49.8pt" o:ole="">
                  <v:imagedata r:id="rId12" o:title=""/>
                </v:shape>
                <o:OLEObject Type="Embed" ProgID="PowerPoint.Show.8" ShapeID="_x0000_i1026" DrawAspect="Icon" ObjectID="_1442145399" r:id="rId13"/>
              </w:object>
            </w:r>
            <w:bookmarkStart w:id="4" w:name="_MON_1398240450"/>
            <w:bookmarkEnd w:id="4"/>
            <w:r w:rsidRPr="002E351D">
              <w:rPr>
                <w:rFonts w:ascii="Arial" w:hAnsi="Arial" w:cs="Arial"/>
                <w:sz w:val="22"/>
                <w:szCs w:val="22"/>
              </w:rPr>
              <w:object w:dxaOrig="1536" w:dyaOrig="994">
                <v:shape id="_x0000_i1027" type="#_x0000_t75" style="width:76.8pt;height:49.8pt" o:ole="">
                  <v:imagedata r:id="rId14" o:title=""/>
                </v:shape>
                <o:OLEObject Type="Embed" ProgID="Word.Document.8" ShapeID="_x0000_i1027" DrawAspect="Icon" ObjectID="_1442145400" r:id="rId15">
                  <o:FieldCodes>\s</o:FieldCodes>
                </o:OLEObject>
              </w:object>
            </w:r>
            <w:bookmarkStart w:id="5" w:name="_MON_1416297283"/>
            <w:bookmarkEnd w:id="5"/>
            <w:r>
              <w:object w:dxaOrig="1532" w:dyaOrig="961">
                <v:shape id="_x0000_i1028" type="#_x0000_t75" style="width:76.8pt;height:48pt" o:ole="">
                  <v:imagedata r:id="rId16" o:title=""/>
                </v:shape>
                <o:OLEObject Type="Embed" ProgID="Word.Document.8" ShapeID="_x0000_i1028" DrawAspect="Icon" ObjectID="_1442145401" r:id="rId17">
                  <o:FieldCodes>\s</o:FieldCodes>
                </o:OLEObject>
              </w:object>
            </w:r>
          </w:p>
          <w:p w:rsidR="00E826A5" w:rsidRDefault="00E826A5" w:rsidP="00E826A5"/>
          <w:p w:rsidR="00E826A5" w:rsidRDefault="00E826A5" w:rsidP="00E826A5"/>
          <w:p w:rsidR="00E826A5" w:rsidRDefault="00E826A5" w:rsidP="00E826A5"/>
          <w:p w:rsidR="00E826A5" w:rsidRPr="002E351D" w:rsidRDefault="00E826A5" w:rsidP="00E826A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826A5" w:rsidTr="003D21DD">
        <w:tc>
          <w:tcPr>
            <w:tcW w:w="1089" w:type="dxa"/>
            <w:shd w:val="clear" w:color="auto" w:fill="auto"/>
          </w:tcPr>
          <w:p w:rsidR="00E826A5" w:rsidRPr="002E351D" w:rsidRDefault="00E826A5" w:rsidP="003D21DD">
            <w:pPr>
              <w:rPr>
                <w:rFonts w:ascii="Arial" w:hAnsi="Arial" w:cs="Arial"/>
                <w:sz w:val="22"/>
                <w:szCs w:val="22"/>
              </w:rPr>
            </w:pPr>
            <w:r w:rsidRPr="002E351D">
              <w:rPr>
                <w:rFonts w:ascii="Arial" w:hAnsi="Arial" w:cs="Arial"/>
                <w:sz w:val="22"/>
                <w:szCs w:val="22"/>
              </w:rPr>
              <w:lastRenderedPageBreak/>
              <w:t>FV</w:t>
            </w:r>
          </w:p>
        </w:tc>
        <w:tc>
          <w:tcPr>
            <w:tcW w:w="2421" w:type="dxa"/>
            <w:shd w:val="clear" w:color="auto" w:fill="auto"/>
          </w:tcPr>
          <w:p w:rsidR="00E826A5" w:rsidRPr="002E351D" w:rsidRDefault="00E826A5" w:rsidP="003D21DD">
            <w:pPr>
              <w:rPr>
                <w:rFonts w:ascii="Arial" w:hAnsi="Arial" w:cs="Arial"/>
                <w:sz w:val="22"/>
                <w:szCs w:val="22"/>
              </w:rPr>
            </w:pPr>
            <w:r w:rsidRPr="000C5BA9">
              <w:rPr>
                <w:rFonts w:ascii="Arial" w:hAnsi="Arial" w:cs="Arial"/>
                <w:sz w:val="22"/>
                <w:szCs w:val="22"/>
              </w:rPr>
              <w:t>Oliver Harding, CPHM</w:t>
            </w:r>
          </w:p>
        </w:tc>
        <w:tc>
          <w:tcPr>
            <w:tcW w:w="5012" w:type="dxa"/>
            <w:shd w:val="clear" w:color="auto" w:fill="auto"/>
          </w:tcPr>
          <w:p w:rsidR="00E826A5" w:rsidRDefault="00E826A5" w:rsidP="003D21DD"/>
        </w:tc>
        <w:bookmarkStart w:id="6" w:name="_MON_1416297413"/>
        <w:bookmarkEnd w:id="6"/>
        <w:tc>
          <w:tcPr>
            <w:tcW w:w="4344" w:type="dxa"/>
            <w:shd w:val="clear" w:color="auto" w:fill="auto"/>
          </w:tcPr>
          <w:p w:rsidR="00E826A5" w:rsidRDefault="00E826A5" w:rsidP="003D21DD">
            <w:r>
              <w:object w:dxaOrig="1536" w:dyaOrig="994">
                <v:shape id="_x0000_i1029" type="#_x0000_t75" style="width:76.8pt;height:49.8pt" o:ole="">
                  <v:imagedata r:id="rId18" o:title=""/>
                </v:shape>
                <o:OLEObject Type="Embed" ProgID="PowerPoint.Show.8" ShapeID="_x0000_i1029" DrawAspect="Icon" ObjectID="_1442145402" r:id="rId19"/>
              </w:object>
            </w:r>
            <w:bookmarkStart w:id="7" w:name="_MON_1416297386"/>
            <w:bookmarkEnd w:id="7"/>
            <w:r>
              <w:object w:dxaOrig="1536" w:dyaOrig="994">
                <v:shape id="_x0000_i1030" type="#_x0000_t75" style="width:76.8pt;height:49.8pt" o:ole="">
                  <v:imagedata r:id="rId20" o:title=""/>
                </v:shape>
                <o:OLEObject Type="Embed" ProgID="PowerPoint.Show.8" ShapeID="_x0000_i1030" DrawAspect="Icon" ObjectID="_1442145403" r:id="rId21"/>
              </w:object>
            </w:r>
            <w:r>
              <w:object w:dxaOrig="1536" w:dyaOrig="994">
                <v:shape id="_x0000_i1031" type="#_x0000_t75" style="width:76.8pt;height:49.8pt" o:ole="">
                  <v:imagedata r:id="rId22" o:title=""/>
                </v:shape>
                <o:OLEObject Type="Embed" ProgID="PowerPoint.Show.8" ShapeID="_x0000_i1031" DrawAspect="Icon" ObjectID="_1442145404" r:id="rId23"/>
              </w:object>
            </w:r>
          </w:p>
          <w:p w:rsidR="00E826A5" w:rsidRDefault="00E826A5" w:rsidP="003D21DD">
            <w:r>
              <w:object w:dxaOrig="1536" w:dyaOrig="994">
                <v:shape id="_x0000_i1032" type="#_x0000_t75" style="width:76.8pt;height:49.8pt" o:ole="">
                  <v:imagedata r:id="rId24" o:title=""/>
                </v:shape>
                <o:OLEObject Type="Embed" ProgID="Word.Document.8" ShapeID="_x0000_i1032" DrawAspect="Icon" ObjectID="_1442145405" r:id="rId25">
                  <o:FieldCodes>\s</o:FieldCodes>
                </o:OLEObject>
              </w:object>
            </w:r>
            <w:r>
              <w:object w:dxaOrig="1536" w:dyaOrig="994">
                <v:shape id="_x0000_i1033" type="#_x0000_t75" style="width:76.8pt;height:49.8pt" o:ole="">
                  <v:imagedata r:id="rId26" o:title=""/>
                </v:shape>
                <o:OLEObject Type="Embed" ProgID="AcroExch.Document.7" ShapeID="_x0000_i1033" DrawAspect="Icon" ObjectID="_1442145406" r:id="rId27"/>
              </w:object>
            </w:r>
          </w:p>
          <w:p w:rsidR="00E826A5" w:rsidRDefault="00E826A5" w:rsidP="003D21DD">
            <w:r>
              <w:object w:dxaOrig="1536" w:dyaOrig="994">
                <v:shape id="_x0000_i1034" type="#_x0000_t75" style="width:76.8pt;height:49.8pt" o:ole="">
                  <v:imagedata r:id="rId28" o:title=""/>
                </v:shape>
                <o:OLEObject Type="Embed" ProgID="AcroExch.Document.7" ShapeID="_x0000_i1034" DrawAspect="Icon" ObjectID="_1442145407" r:id="rId29"/>
              </w:object>
            </w:r>
          </w:p>
          <w:p w:rsidR="00E826A5" w:rsidRDefault="00E826A5" w:rsidP="003D21DD"/>
          <w:p w:rsidR="00E826A5" w:rsidRDefault="00E826A5" w:rsidP="003D21DD"/>
          <w:p w:rsidR="00E826A5" w:rsidRDefault="00E826A5" w:rsidP="003D21DD"/>
        </w:tc>
      </w:tr>
      <w:tr w:rsidR="00E826A5" w:rsidRPr="002E351D" w:rsidTr="003D21DD">
        <w:tc>
          <w:tcPr>
            <w:tcW w:w="1089" w:type="dxa"/>
            <w:shd w:val="clear" w:color="auto" w:fill="auto"/>
          </w:tcPr>
          <w:p w:rsidR="00E826A5" w:rsidRPr="002E351D" w:rsidRDefault="00E826A5" w:rsidP="003D21DD">
            <w:pPr>
              <w:rPr>
                <w:rFonts w:ascii="Arial" w:hAnsi="Arial" w:cs="Arial"/>
                <w:sz w:val="22"/>
                <w:szCs w:val="22"/>
              </w:rPr>
            </w:pPr>
            <w:r w:rsidRPr="002E351D">
              <w:rPr>
                <w:rFonts w:ascii="Arial" w:hAnsi="Arial" w:cs="Arial"/>
                <w:sz w:val="22"/>
                <w:szCs w:val="22"/>
              </w:rPr>
              <w:t>Highland</w:t>
            </w:r>
          </w:p>
        </w:tc>
        <w:tc>
          <w:tcPr>
            <w:tcW w:w="2421" w:type="dxa"/>
            <w:shd w:val="clear" w:color="auto" w:fill="auto"/>
          </w:tcPr>
          <w:p w:rsidR="00E826A5" w:rsidRPr="002E351D" w:rsidRDefault="00E826A5" w:rsidP="003D21DD">
            <w:pPr>
              <w:rPr>
                <w:rFonts w:ascii="Arial" w:hAnsi="Arial" w:cs="Arial"/>
                <w:sz w:val="22"/>
                <w:szCs w:val="22"/>
              </w:rPr>
            </w:pPr>
            <w:r w:rsidRPr="002E351D">
              <w:rPr>
                <w:rFonts w:ascii="Arial" w:hAnsi="Arial" w:cs="Arial"/>
                <w:sz w:val="22"/>
                <w:szCs w:val="22"/>
              </w:rPr>
              <w:t>Lorraine Mann</w:t>
            </w:r>
          </w:p>
        </w:tc>
        <w:tc>
          <w:tcPr>
            <w:tcW w:w="5012" w:type="dxa"/>
            <w:shd w:val="clear" w:color="auto" w:fill="auto"/>
          </w:tcPr>
          <w:p w:rsidR="00E826A5" w:rsidRPr="002E351D" w:rsidRDefault="00E826A5" w:rsidP="003D21DD">
            <w:pPr>
              <w:rPr>
                <w:rFonts w:ascii="Arial" w:hAnsi="Arial" w:cs="Arial"/>
                <w:sz w:val="22"/>
                <w:szCs w:val="22"/>
              </w:rPr>
            </w:pPr>
            <w:r w:rsidRPr="002E351D">
              <w:rPr>
                <w:rFonts w:ascii="Arial" w:hAnsi="Arial" w:cs="Arial"/>
                <w:sz w:val="22"/>
                <w:szCs w:val="22"/>
              </w:rPr>
              <w:t>Reported to Parliamentary Finance Committee (June 2012)</w:t>
            </w:r>
          </w:p>
        </w:tc>
        <w:tc>
          <w:tcPr>
            <w:tcW w:w="4344" w:type="dxa"/>
            <w:shd w:val="clear" w:color="auto" w:fill="auto"/>
          </w:tcPr>
          <w:p w:rsidR="00E826A5" w:rsidRPr="002E351D" w:rsidRDefault="00E826A5" w:rsidP="003D21DD">
            <w:pPr>
              <w:rPr>
                <w:rFonts w:ascii="Arial" w:hAnsi="Arial" w:cs="Arial"/>
                <w:sz w:val="22"/>
                <w:szCs w:val="22"/>
              </w:rPr>
            </w:pPr>
            <w:r w:rsidRPr="002E351D">
              <w:rPr>
                <w:rFonts w:ascii="Arial" w:hAnsi="Arial" w:cs="Arial"/>
                <w:sz w:val="22"/>
                <w:szCs w:val="22"/>
              </w:rPr>
              <w:t>Supporting literature review:</w:t>
            </w:r>
          </w:p>
          <w:p w:rsidR="00E826A5" w:rsidRDefault="004E09BD" w:rsidP="003D21DD">
            <w:pPr>
              <w:rPr>
                <w:rFonts w:ascii="Arial" w:hAnsi="Arial" w:cs="Arial"/>
                <w:sz w:val="22"/>
                <w:szCs w:val="22"/>
              </w:rPr>
            </w:pPr>
            <w:hyperlink r:id="rId30" w:history="1">
              <w:r w:rsidR="00E826A5" w:rsidRPr="0071431C">
                <w:rPr>
                  <w:rStyle w:val="Hyperlink"/>
                  <w:rFonts w:ascii="Arial" w:hAnsi="Arial" w:cs="Arial"/>
                  <w:sz w:val="22"/>
                  <w:szCs w:val="22"/>
                </w:rPr>
                <w:t>http://www.scotphn.net/projects/current_projects/impact_of_welfare_reform</w:t>
              </w:r>
            </w:hyperlink>
          </w:p>
          <w:p w:rsidR="00E826A5" w:rsidRDefault="00E826A5" w:rsidP="003D21DD">
            <w:pPr>
              <w:rPr>
                <w:rFonts w:ascii="Arial" w:hAnsi="Arial" w:cs="Arial"/>
                <w:sz w:val="22"/>
                <w:szCs w:val="22"/>
              </w:rPr>
            </w:pPr>
          </w:p>
          <w:p w:rsidR="00E826A5" w:rsidRDefault="00E826A5" w:rsidP="003D21DD">
            <w:pPr>
              <w:rPr>
                <w:rFonts w:ascii="Arial" w:hAnsi="Arial" w:cs="Arial"/>
                <w:sz w:val="22"/>
                <w:szCs w:val="22"/>
              </w:rPr>
            </w:pPr>
          </w:p>
          <w:p w:rsidR="00E826A5" w:rsidRDefault="00E826A5" w:rsidP="003D21DD">
            <w:pPr>
              <w:rPr>
                <w:rFonts w:ascii="Arial" w:hAnsi="Arial" w:cs="Arial"/>
                <w:sz w:val="22"/>
                <w:szCs w:val="22"/>
              </w:rPr>
            </w:pPr>
          </w:p>
          <w:p w:rsidR="00E826A5" w:rsidRDefault="00E826A5" w:rsidP="003D21DD">
            <w:pPr>
              <w:rPr>
                <w:rFonts w:ascii="Arial" w:hAnsi="Arial" w:cs="Arial"/>
                <w:sz w:val="22"/>
                <w:szCs w:val="22"/>
              </w:rPr>
            </w:pPr>
          </w:p>
          <w:p w:rsidR="00E826A5" w:rsidRDefault="00E826A5" w:rsidP="003D21DD">
            <w:pPr>
              <w:rPr>
                <w:rFonts w:ascii="Arial" w:hAnsi="Arial" w:cs="Arial"/>
                <w:sz w:val="22"/>
                <w:szCs w:val="22"/>
              </w:rPr>
            </w:pPr>
          </w:p>
          <w:p w:rsidR="00E826A5" w:rsidRPr="002E351D" w:rsidRDefault="00E826A5" w:rsidP="003D21D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480F8D" w:rsidRDefault="00480F8D"/>
    <w:sectPr w:rsidR="00480F8D" w:rsidSect="00E826A5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6A5" w:rsidRDefault="00E826A5" w:rsidP="00E826A5">
      <w:r>
        <w:separator/>
      </w:r>
    </w:p>
  </w:endnote>
  <w:endnote w:type="continuationSeparator" w:id="0">
    <w:p w:rsidR="00E826A5" w:rsidRDefault="00E826A5" w:rsidP="00E82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580" w:rsidRDefault="0078258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580" w:rsidRDefault="0078258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580" w:rsidRDefault="007825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6A5" w:rsidRDefault="00E826A5" w:rsidP="00E826A5">
      <w:r>
        <w:separator/>
      </w:r>
    </w:p>
  </w:footnote>
  <w:footnote w:type="continuationSeparator" w:id="0">
    <w:p w:rsidR="00E826A5" w:rsidRDefault="00E826A5" w:rsidP="00E826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580" w:rsidRDefault="0078258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6A5" w:rsidRPr="00E826A5" w:rsidRDefault="00E826A5" w:rsidP="00E826A5">
    <w:pPr>
      <w:rPr>
        <w:rFonts w:ascii="Arial" w:hAnsi="Arial" w:cs="Arial"/>
        <w:b/>
      </w:rPr>
    </w:pPr>
    <w:r w:rsidRPr="00E826A5">
      <w:rPr>
        <w:rFonts w:ascii="Arial" w:hAnsi="Arial" w:cs="Arial"/>
        <w:b/>
      </w:rPr>
      <w:t>Impact of Welfare Reform</w:t>
    </w:r>
  </w:p>
  <w:p w:rsidR="00E826A5" w:rsidRPr="00E826A5" w:rsidRDefault="00E826A5" w:rsidP="00E826A5">
    <w:pPr>
      <w:rPr>
        <w:rFonts w:ascii="Arial" w:hAnsi="Arial" w:cs="Arial"/>
        <w:b/>
      </w:rPr>
    </w:pPr>
  </w:p>
  <w:p w:rsidR="00E826A5" w:rsidRPr="00E826A5" w:rsidRDefault="00E826A5" w:rsidP="00E826A5">
    <w:pPr>
      <w:rPr>
        <w:rFonts w:ascii="Arial" w:hAnsi="Arial" w:cs="Arial"/>
        <w:b/>
      </w:rPr>
    </w:pPr>
    <w:r w:rsidRPr="00E826A5">
      <w:rPr>
        <w:rFonts w:ascii="Arial" w:hAnsi="Arial" w:cs="Arial"/>
        <w:b/>
      </w:rPr>
      <w:t>December 2012 – Update on current activity</w:t>
    </w:r>
    <w:r w:rsidR="00782580">
      <w:rPr>
        <w:rFonts w:ascii="Arial" w:hAnsi="Arial" w:cs="Arial"/>
        <w:b/>
      </w:rPr>
      <w:t xml:space="preserve"> (Part 1 of3)</w:t>
    </w:r>
  </w:p>
  <w:p w:rsidR="00E826A5" w:rsidRDefault="00E826A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580" w:rsidRDefault="0078258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E84406"/>
    <w:multiLevelType w:val="hybridMultilevel"/>
    <w:tmpl w:val="5F583D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6A5"/>
    <w:rsid w:val="00480F8D"/>
    <w:rsid w:val="004E09BD"/>
    <w:rsid w:val="00782580"/>
    <w:rsid w:val="00E82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26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826A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826A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26A5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826A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26A5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26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826A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826A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26A5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826A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26A5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Microsoft_PowerPoint_97-2003_Presentation3.ppt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microsoft.com/office/2007/relationships/stylesWithEffects" Target="stylesWithEffects.xml"/><Relationship Id="rId21" Type="http://schemas.openxmlformats.org/officeDocument/2006/relationships/oleObject" Target="embeddings/Microsoft_PowerPoint_97-2003_Presentation7.ppt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Word_97_-_2003_Document5.doc"/><Relationship Id="rId25" Type="http://schemas.openxmlformats.org/officeDocument/2006/relationships/oleObject" Target="embeddings/Microsoft_Word_97_-_2003_Document9.doc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Microsoft_Word_97_-_2003_Document2.doc"/><Relationship Id="rId24" Type="http://schemas.openxmlformats.org/officeDocument/2006/relationships/image" Target="media/image9.emf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Microsoft_Word_97_-_2003_Document4.doc"/><Relationship Id="rId23" Type="http://schemas.openxmlformats.org/officeDocument/2006/relationships/oleObject" Target="embeddings/Microsoft_PowerPoint_97-2003_Presentation8.ppt"/><Relationship Id="rId28" Type="http://schemas.openxmlformats.org/officeDocument/2006/relationships/image" Target="media/image11.emf"/><Relationship Id="rId36" Type="http://schemas.openxmlformats.org/officeDocument/2006/relationships/footer" Target="footer3.xml"/><Relationship Id="rId10" Type="http://schemas.openxmlformats.org/officeDocument/2006/relationships/image" Target="media/image2.emf"/><Relationship Id="rId19" Type="http://schemas.openxmlformats.org/officeDocument/2006/relationships/oleObject" Target="embeddings/Microsoft_PowerPoint_97-2003_Presentation6.ppt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Microsoft_Word_97_-_2003_Document1.doc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.bin"/><Relationship Id="rId30" Type="http://schemas.openxmlformats.org/officeDocument/2006/relationships/hyperlink" Target="http://www.scotphn.net/projects/current_projects/impact_of_welfare_reform" TargetMode="External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Health Scotland</Company>
  <LinksUpToDate>false</LinksUpToDate>
  <CharactersWithSpaces>2228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Gillian McCartney</dc:creator>
  <cp:lastModifiedBy>Gillian McCartney</cp:lastModifiedBy>
  <cp:revision>3</cp:revision>
  <dcterms:created xsi:type="dcterms:W3CDTF">2013-01-11T11:16:00Z</dcterms:created>
  <dcterms:modified xsi:type="dcterms:W3CDTF">2013-10-01T14:10:00Z</dcterms:modified>
</cp:coreProperties>
</file>